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ТИПОВОЙ ДОГОВОР</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 xml:space="preserve">об осуществлении технологического </w:t>
      </w:r>
      <w:proofErr w:type="spellStart"/>
      <w:r w:rsidRPr="00C709EA">
        <w:rPr>
          <w:rFonts w:ascii="Times New Roman" w:hAnsi="Times New Roman" w:cs="Times New Roman"/>
          <w:sz w:val="24"/>
          <w:szCs w:val="24"/>
        </w:rPr>
        <w:t>присоединенияк</w:t>
      </w:r>
      <w:proofErr w:type="spellEnd"/>
      <w:r w:rsidRPr="00C709EA">
        <w:rPr>
          <w:rFonts w:ascii="Times New Roman" w:hAnsi="Times New Roman" w:cs="Times New Roman"/>
          <w:sz w:val="24"/>
          <w:szCs w:val="24"/>
        </w:rPr>
        <w:t xml:space="preserve"> электрическим сетям</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(для юридических лиц или индивидуальных</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предпринимателей в целях технологического присоединения</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максимальная мощность которых</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составляет свыше 15 до 150 кВт включительно (с учетом ранее</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присоединенных в данной точке присоединения</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C709EA" w:rsidRPr="00A028D2" w:rsidRDefault="00C709EA" w:rsidP="00C709EA">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г. Зеленодольск</w:t>
      </w:r>
      <w:r w:rsidRPr="00A028D2">
        <w:rPr>
          <w:rFonts w:ascii="Times New Roman" w:hAnsi="Times New Roman" w:cs="Times New Roman"/>
          <w:sz w:val="24"/>
          <w:szCs w:val="24"/>
        </w:rPr>
        <w:tab/>
      </w:r>
      <w:r w:rsidRPr="00A028D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028D2">
        <w:rPr>
          <w:rFonts w:ascii="Times New Roman" w:hAnsi="Times New Roman" w:cs="Times New Roman"/>
          <w:sz w:val="24"/>
          <w:szCs w:val="24"/>
        </w:rPr>
        <w:t>"__" _____________ 20__ г.</w:t>
      </w:r>
    </w:p>
    <w:p w:rsidR="00C709EA" w:rsidRDefault="00C709EA" w:rsidP="00C709EA">
      <w:pPr>
        <w:pStyle w:val="ConsPlusNonformat"/>
        <w:ind w:firstLine="720"/>
        <w:jc w:val="both"/>
        <w:rPr>
          <w:rFonts w:ascii="Times New Roman" w:hAnsi="Times New Roman" w:cs="Times New Roman"/>
          <w:b/>
          <w:sz w:val="24"/>
          <w:szCs w:val="24"/>
        </w:rPr>
      </w:pPr>
    </w:p>
    <w:p w:rsidR="00C709EA" w:rsidRDefault="00C709EA" w:rsidP="00C709EA">
      <w:pPr>
        <w:pStyle w:val="ConsPlusNonformat"/>
        <w:ind w:firstLine="720"/>
        <w:jc w:val="both"/>
        <w:rPr>
          <w:rFonts w:ascii="Times New Roman" w:hAnsi="Times New Roman" w:cs="Times New Roman"/>
          <w:sz w:val="24"/>
          <w:szCs w:val="24"/>
        </w:rPr>
      </w:pPr>
      <w:r w:rsidRPr="00A028D2">
        <w:rPr>
          <w:rFonts w:ascii="Times New Roman" w:hAnsi="Times New Roman" w:cs="Times New Roman"/>
          <w:b/>
          <w:sz w:val="24"/>
          <w:szCs w:val="24"/>
        </w:rPr>
        <w:t>ООО УК «Индустриальный парк Зеленодольск»</w:t>
      </w:r>
      <w:r w:rsidRPr="00A028D2">
        <w:rPr>
          <w:rFonts w:ascii="Times New Roman" w:hAnsi="Times New Roman" w:cs="Times New Roman"/>
          <w:sz w:val="24"/>
          <w:szCs w:val="24"/>
        </w:rPr>
        <w:t>, именуем</w:t>
      </w:r>
      <w:r>
        <w:rPr>
          <w:rFonts w:ascii="Times New Roman" w:hAnsi="Times New Roman" w:cs="Times New Roman"/>
          <w:sz w:val="24"/>
          <w:szCs w:val="24"/>
        </w:rPr>
        <w:t>ое</w:t>
      </w:r>
      <w:r w:rsidRPr="00A028D2">
        <w:rPr>
          <w:rFonts w:ascii="Times New Roman" w:hAnsi="Times New Roman" w:cs="Times New Roman"/>
          <w:sz w:val="24"/>
          <w:szCs w:val="24"/>
        </w:rPr>
        <w:t xml:space="preserve"> в дальнейшем </w:t>
      </w:r>
      <w:r>
        <w:rPr>
          <w:rFonts w:ascii="Times New Roman" w:hAnsi="Times New Roman" w:cs="Times New Roman"/>
          <w:sz w:val="24"/>
          <w:szCs w:val="24"/>
        </w:rPr>
        <w:t>«С</w:t>
      </w:r>
      <w:r w:rsidRPr="00A028D2">
        <w:rPr>
          <w:rFonts w:ascii="Times New Roman" w:hAnsi="Times New Roman" w:cs="Times New Roman"/>
          <w:sz w:val="24"/>
          <w:szCs w:val="24"/>
        </w:rPr>
        <w:t>етев</w:t>
      </w:r>
      <w:r>
        <w:rPr>
          <w:rFonts w:ascii="Times New Roman" w:hAnsi="Times New Roman" w:cs="Times New Roman"/>
          <w:sz w:val="24"/>
          <w:szCs w:val="24"/>
        </w:rPr>
        <w:t>ая</w:t>
      </w:r>
      <w:r w:rsidRPr="00A028D2">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A028D2">
        <w:rPr>
          <w:rFonts w:ascii="Times New Roman" w:hAnsi="Times New Roman" w:cs="Times New Roman"/>
          <w:sz w:val="24"/>
          <w:szCs w:val="24"/>
        </w:rPr>
        <w:t xml:space="preserve">, в лице Генерального директора </w:t>
      </w:r>
      <w:proofErr w:type="spellStart"/>
      <w:r w:rsidRPr="00A028D2">
        <w:rPr>
          <w:rFonts w:ascii="Times New Roman" w:hAnsi="Times New Roman" w:cs="Times New Roman"/>
          <w:sz w:val="24"/>
          <w:szCs w:val="24"/>
        </w:rPr>
        <w:t>Шарафеевой</w:t>
      </w:r>
      <w:proofErr w:type="spellEnd"/>
      <w:r w:rsidRPr="00A028D2">
        <w:rPr>
          <w:rFonts w:ascii="Times New Roman" w:hAnsi="Times New Roman" w:cs="Times New Roman"/>
          <w:sz w:val="24"/>
          <w:szCs w:val="24"/>
        </w:rPr>
        <w:t xml:space="preserve"> Лейсан </w:t>
      </w:r>
      <w:proofErr w:type="spellStart"/>
      <w:r w:rsidRPr="00A028D2">
        <w:rPr>
          <w:rFonts w:ascii="Times New Roman" w:hAnsi="Times New Roman" w:cs="Times New Roman"/>
          <w:sz w:val="24"/>
          <w:szCs w:val="24"/>
        </w:rPr>
        <w:t>Ильдаровны</w:t>
      </w:r>
      <w:proofErr w:type="spellEnd"/>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й</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Устава, </w:t>
      </w:r>
      <w:r w:rsidRPr="00A028D2">
        <w:rPr>
          <w:rFonts w:ascii="Times New Roman" w:hAnsi="Times New Roman" w:cs="Times New Roman"/>
          <w:sz w:val="24"/>
          <w:szCs w:val="24"/>
        </w:rPr>
        <w:t xml:space="preserve">с одной стороны, </w:t>
      </w:r>
    </w:p>
    <w:p w:rsidR="00C709EA" w:rsidRDefault="00C709EA" w:rsidP="00C709EA">
      <w:pPr>
        <w:pStyle w:val="ConsPlusNonformat"/>
        <w:ind w:firstLine="720"/>
        <w:jc w:val="both"/>
        <w:rPr>
          <w:rFonts w:ascii="Times New Roman" w:hAnsi="Times New Roman" w:cs="Times New Roman"/>
          <w:sz w:val="24"/>
          <w:szCs w:val="24"/>
        </w:rPr>
      </w:pPr>
      <w:r w:rsidRPr="00A028D2">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_____________________________________________________________</w:t>
      </w:r>
      <w:r w:rsidRPr="00A028D2">
        <w:rPr>
          <w:rFonts w:ascii="Times New Roman" w:hAnsi="Times New Roman" w:cs="Times New Roman"/>
          <w:sz w:val="24"/>
          <w:szCs w:val="24"/>
        </w:rPr>
        <w:t>, именуемое в дальнейшем «</w:t>
      </w:r>
      <w:r>
        <w:rPr>
          <w:rFonts w:ascii="Times New Roman" w:hAnsi="Times New Roman" w:cs="Times New Roman"/>
          <w:sz w:val="24"/>
          <w:szCs w:val="24"/>
        </w:rPr>
        <w:t>Заявитель</w:t>
      </w:r>
      <w:r w:rsidRPr="00A028D2">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w:t>
      </w:r>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_______________________________________________________</w:t>
      </w:r>
    </w:p>
    <w:p w:rsidR="00C709EA" w:rsidRPr="00A028D2" w:rsidRDefault="00C709EA" w:rsidP="00C709EA">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A028D2">
        <w:rPr>
          <w:rFonts w:ascii="Times New Roman" w:hAnsi="Times New Roman" w:cs="Times New Roman"/>
          <w:sz w:val="24"/>
          <w:szCs w:val="24"/>
        </w:rPr>
        <w:t>Сторонами, заключили настоящий договор о нижеследующем:</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991896" w:rsidRPr="00A028D2" w:rsidRDefault="00991896" w:rsidP="00991896">
      <w:pPr>
        <w:pStyle w:val="ConsPlusNormal"/>
        <w:jc w:val="center"/>
        <w:outlineLvl w:val="0"/>
      </w:pPr>
      <w:r w:rsidRPr="00A028D2">
        <w:t>I. Предмет договора</w:t>
      </w:r>
    </w:p>
    <w:p w:rsidR="00991896" w:rsidRPr="00A028D2" w:rsidRDefault="00991896" w:rsidP="00991896">
      <w:pPr>
        <w:pStyle w:val="ConsPlusNormal"/>
        <w:jc w:val="both"/>
      </w:pPr>
    </w:p>
    <w:p w:rsidR="00991896" w:rsidRDefault="00991896" w:rsidP="009730F7">
      <w:pPr>
        <w:pStyle w:val="ConsPlusNonformat"/>
        <w:ind w:firstLine="708"/>
        <w:jc w:val="both"/>
        <w:rPr>
          <w:rFonts w:ascii="Times New Roman" w:hAnsi="Times New Roman" w:cs="Times New Roman"/>
          <w:sz w:val="24"/>
          <w:szCs w:val="24"/>
        </w:rPr>
      </w:pPr>
      <w:r w:rsidRPr="00A028D2">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A028D2">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A028D2">
        <w:rPr>
          <w:rFonts w:ascii="Times New Roman" w:hAnsi="Times New Roman" w:cs="Times New Roman"/>
          <w:sz w:val="24"/>
          <w:szCs w:val="24"/>
        </w:rPr>
        <w:t>присоединение)</w:t>
      </w:r>
      <w:r>
        <w:rPr>
          <w:rFonts w:ascii="Times New Roman" w:hAnsi="Times New Roman" w:cs="Times New Roman"/>
          <w:sz w:val="24"/>
          <w:szCs w:val="24"/>
        </w:rPr>
        <w:t xml:space="preserve"> __________________</w:t>
      </w:r>
    </w:p>
    <w:p w:rsidR="00991896" w:rsidRPr="00A028D2" w:rsidRDefault="00991896" w:rsidP="009730F7">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__________________</w:t>
      </w:r>
    </w:p>
    <w:p w:rsidR="00991896" w:rsidRPr="003B2074" w:rsidRDefault="00991896" w:rsidP="009730F7">
      <w:pPr>
        <w:pStyle w:val="ConsPlusNonformat"/>
        <w:jc w:val="both"/>
        <w:rPr>
          <w:rFonts w:ascii="Times New Roman" w:hAnsi="Times New Roman" w:cs="Times New Roman"/>
          <w:i/>
          <w:color w:val="0070C0"/>
          <w:sz w:val="24"/>
          <w:szCs w:val="24"/>
        </w:rPr>
      </w:pPr>
      <w:r w:rsidRPr="00A028D2">
        <w:rPr>
          <w:rFonts w:ascii="Times New Roman" w:hAnsi="Times New Roman" w:cs="Times New Roman"/>
          <w:sz w:val="24"/>
          <w:szCs w:val="24"/>
        </w:rPr>
        <w:t xml:space="preserve">                        </w:t>
      </w:r>
      <w:r w:rsidRPr="003B2074">
        <w:rPr>
          <w:rFonts w:ascii="Times New Roman" w:hAnsi="Times New Roman" w:cs="Times New Roman"/>
          <w:i/>
          <w:color w:val="0070C0"/>
          <w:sz w:val="24"/>
          <w:szCs w:val="24"/>
        </w:rPr>
        <w:t xml:space="preserve">(наименование </w:t>
      </w:r>
      <w:proofErr w:type="spellStart"/>
      <w:r w:rsidRPr="003B2074">
        <w:rPr>
          <w:rFonts w:ascii="Times New Roman" w:hAnsi="Times New Roman" w:cs="Times New Roman"/>
          <w:i/>
          <w:color w:val="0070C0"/>
          <w:sz w:val="24"/>
          <w:szCs w:val="24"/>
        </w:rPr>
        <w:t>энергопринимающих</w:t>
      </w:r>
      <w:proofErr w:type="spellEnd"/>
      <w:r w:rsidRPr="003B2074">
        <w:rPr>
          <w:rFonts w:ascii="Times New Roman" w:hAnsi="Times New Roman" w:cs="Times New Roman"/>
          <w:i/>
          <w:color w:val="0070C0"/>
          <w:sz w:val="24"/>
          <w:szCs w:val="24"/>
        </w:rPr>
        <w:t xml:space="preserve"> устройств)</w:t>
      </w:r>
    </w:p>
    <w:p w:rsidR="00991896" w:rsidRPr="00A028D2" w:rsidRDefault="00991896" w:rsidP="009730F7">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A028D2">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A028D2">
        <w:rPr>
          <w:rFonts w:ascii="Times New Roman" w:hAnsi="Times New Roman" w:cs="Times New Roman"/>
          <w:sz w:val="24"/>
          <w:szCs w:val="24"/>
        </w:rPr>
        <w:t xml:space="preserve">присоединению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A028D2">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A028D2">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A028D2">
        <w:rPr>
          <w:rFonts w:ascii="Times New Roman" w:hAnsi="Times New Roman" w:cs="Times New Roman"/>
          <w:sz w:val="24"/>
          <w:szCs w:val="24"/>
        </w:rPr>
        <w:t>(</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A028D2">
        <w:rPr>
          <w:rFonts w:ascii="Times New Roman" w:hAnsi="Times New Roman" w:cs="Times New Roman"/>
          <w:sz w:val="24"/>
          <w:szCs w:val="24"/>
        </w:rPr>
        <w:t>следующих характеристик:</w:t>
      </w:r>
    </w:p>
    <w:p w:rsidR="00991896" w:rsidRPr="00A028D2" w:rsidRDefault="00991896" w:rsidP="009730F7">
      <w:pPr>
        <w:pStyle w:val="ConsPlusNormal"/>
        <w:jc w:val="both"/>
      </w:pPr>
      <w:r w:rsidRPr="00A028D2">
        <w:t xml:space="preserve">максимальная мощность присоединяемых </w:t>
      </w:r>
      <w:proofErr w:type="spellStart"/>
      <w:r w:rsidRPr="00A028D2">
        <w:t>энергопринимающих</w:t>
      </w:r>
      <w:proofErr w:type="spellEnd"/>
      <w:r w:rsidRPr="00A028D2">
        <w:t xml:space="preserve"> устройств _______ (кВт);</w:t>
      </w:r>
    </w:p>
    <w:p w:rsidR="00991896" w:rsidRPr="00A028D2" w:rsidRDefault="00991896" w:rsidP="009730F7">
      <w:pPr>
        <w:pStyle w:val="ConsPlusNormal"/>
        <w:jc w:val="both"/>
      </w:pPr>
      <w:r w:rsidRPr="00A028D2">
        <w:t>категория надежности _______;</w:t>
      </w:r>
    </w:p>
    <w:p w:rsidR="00991896" w:rsidRPr="00A028D2" w:rsidRDefault="00991896" w:rsidP="009730F7">
      <w:pPr>
        <w:pStyle w:val="ConsPlusNormal"/>
        <w:jc w:val="both"/>
      </w:pPr>
      <w:r w:rsidRPr="00A028D2">
        <w:t>класс напряжения электрических сетей, к которым осуществляется технологическое присоединение _______ (</w:t>
      </w:r>
      <w:proofErr w:type="spellStart"/>
      <w:r w:rsidRPr="00A028D2">
        <w:t>кВ</w:t>
      </w:r>
      <w:proofErr w:type="spellEnd"/>
      <w:r w:rsidRPr="00A028D2">
        <w:t>);</w:t>
      </w:r>
    </w:p>
    <w:p w:rsidR="00991896" w:rsidRPr="00A028D2" w:rsidRDefault="00991896" w:rsidP="009730F7">
      <w:pPr>
        <w:pStyle w:val="ConsPlusNormal"/>
        <w:jc w:val="both"/>
      </w:pPr>
      <w:r w:rsidRPr="00A028D2">
        <w:t xml:space="preserve">максимальная мощность ранее присоединенных </w:t>
      </w:r>
      <w:proofErr w:type="spellStart"/>
      <w:r w:rsidRPr="00A028D2">
        <w:t>энергопринимающих</w:t>
      </w:r>
      <w:proofErr w:type="spellEnd"/>
      <w:r w:rsidRPr="00A028D2">
        <w:t xml:space="preserve"> устройств ______ кВт </w:t>
      </w:r>
      <w:r w:rsidRPr="003B2074">
        <w:rPr>
          <w:i/>
          <w:color w:val="0070C0"/>
        </w:rPr>
        <w:t xml:space="preserve">(Подлежит указанию, если </w:t>
      </w:r>
      <w:proofErr w:type="spellStart"/>
      <w:r w:rsidRPr="003B2074">
        <w:rPr>
          <w:i/>
          <w:color w:val="0070C0"/>
        </w:rPr>
        <w:t>энергопринимающее</w:t>
      </w:r>
      <w:proofErr w:type="spellEnd"/>
      <w:r w:rsidRPr="003B2074">
        <w:rPr>
          <w:i/>
          <w:color w:val="0070C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B2074">
        <w:rPr>
          <w:i/>
          <w:color w:val="0070C0"/>
        </w:rPr>
        <w:t>энергопринимающих</w:t>
      </w:r>
      <w:proofErr w:type="spellEnd"/>
      <w:r w:rsidRPr="003B2074">
        <w:rPr>
          <w:i/>
          <w:color w:val="0070C0"/>
        </w:rPr>
        <w:t xml:space="preserve"> устройств)</w:t>
      </w:r>
      <w:r w:rsidRPr="003B2074">
        <w:rPr>
          <w:color w:val="0070C0"/>
        </w:rPr>
        <w:t>.</w:t>
      </w:r>
    </w:p>
    <w:p w:rsidR="00991896" w:rsidRPr="00A028D2" w:rsidRDefault="00991896" w:rsidP="009730F7">
      <w:pPr>
        <w:pStyle w:val="ConsPlusNormal"/>
        <w:jc w:val="both"/>
      </w:pPr>
      <w:r w:rsidRPr="00A028D2">
        <w:t>Заявитель обязуется оплатить расходы на технологическое присоединение в соответствии с условиями настоящего договора.</w:t>
      </w:r>
    </w:p>
    <w:p w:rsidR="00991896" w:rsidRPr="00A028D2" w:rsidRDefault="00991896" w:rsidP="009730F7">
      <w:pPr>
        <w:pStyle w:val="ConsPlusNonformat"/>
        <w:ind w:firstLine="708"/>
        <w:jc w:val="both"/>
        <w:rPr>
          <w:rFonts w:ascii="Times New Roman" w:hAnsi="Times New Roman" w:cs="Times New Roman"/>
          <w:sz w:val="24"/>
          <w:szCs w:val="24"/>
        </w:rPr>
      </w:pPr>
      <w:r w:rsidRPr="00A028D2">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w:t>
      </w:r>
    </w:p>
    <w:p w:rsidR="00991896" w:rsidRPr="00A028D2" w:rsidRDefault="00991896" w:rsidP="009730F7">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009730F7">
        <w:rPr>
          <w:rFonts w:ascii="Times New Roman" w:hAnsi="Times New Roman" w:cs="Times New Roman"/>
          <w:sz w:val="24"/>
          <w:szCs w:val="24"/>
        </w:rPr>
        <w:t>___</w:t>
      </w:r>
      <w:r w:rsidRPr="00A028D2">
        <w:rPr>
          <w:rFonts w:ascii="Times New Roman" w:hAnsi="Times New Roman" w:cs="Times New Roman"/>
          <w:sz w:val="24"/>
          <w:szCs w:val="24"/>
        </w:rPr>
        <w:t>,</w:t>
      </w:r>
    </w:p>
    <w:p w:rsidR="00991896" w:rsidRPr="00991896" w:rsidRDefault="00991896" w:rsidP="009730F7">
      <w:pPr>
        <w:pStyle w:val="ConsPlusNonformat"/>
        <w:jc w:val="both"/>
        <w:rPr>
          <w:rFonts w:ascii="Times New Roman" w:hAnsi="Times New Roman" w:cs="Times New Roman"/>
          <w:i/>
          <w:color w:val="0070C0"/>
          <w:sz w:val="24"/>
          <w:szCs w:val="24"/>
        </w:rPr>
      </w:pPr>
      <w:r w:rsidRPr="00A028D2">
        <w:rPr>
          <w:rFonts w:ascii="Times New Roman" w:hAnsi="Times New Roman" w:cs="Times New Roman"/>
          <w:sz w:val="24"/>
          <w:szCs w:val="24"/>
        </w:rPr>
        <w:t xml:space="preserve">                    </w:t>
      </w:r>
      <w:r w:rsidRPr="00991896">
        <w:rPr>
          <w:rFonts w:ascii="Times New Roman" w:hAnsi="Times New Roman" w:cs="Times New Roman"/>
          <w:i/>
          <w:color w:val="0070C0"/>
          <w:sz w:val="24"/>
          <w:szCs w:val="24"/>
        </w:rPr>
        <w:t>(наименование объектов заявителя)</w:t>
      </w:r>
    </w:p>
    <w:p w:rsidR="00991896" w:rsidRPr="00A028D2" w:rsidRDefault="00991896" w:rsidP="009730F7">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w:t>
      </w:r>
      <w:r w:rsidR="009730F7">
        <w:rPr>
          <w:rFonts w:ascii="Times New Roman" w:hAnsi="Times New Roman" w:cs="Times New Roman"/>
          <w:sz w:val="24"/>
          <w:szCs w:val="24"/>
        </w:rPr>
        <w:t>__</w:t>
      </w:r>
    </w:p>
    <w:p w:rsidR="00991896" w:rsidRPr="00A028D2" w:rsidRDefault="00991896" w:rsidP="009730F7">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_____</w:t>
      </w:r>
      <w:r w:rsidR="009730F7">
        <w:rPr>
          <w:rFonts w:ascii="Times New Roman" w:hAnsi="Times New Roman" w:cs="Times New Roman"/>
          <w:sz w:val="24"/>
          <w:szCs w:val="24"/>
        </w:rPr>
        <w:t>_</w:t>
      </w:r>
      <w:r w:rsidRPr="00A028D2">
        <w:rPr>
          <w:rFonts w:ascii="Times New Roman" w:hAnsi="Times New Roman" w:cs="Times New Roman"/>
          <w:sz w:val="24"/>
          <w:szCs w:val="24"/>
        </w:rPr>
        <w:t>.</w:t>
      </w:r>
    </w:p>
    <w:p w:rsidR="00991896" w:rsidRPr="00991896" w:rsidRDefault="00991896" w:rsidP="009730F7">
      <w:pPr>
        <w:pStyle w:val="ConsPlusNonformat"/>
        <w:jc w:val="both"/>
        <w:rPr>
          <w:rFonts w:ascii="Times New Roman" w:hAnsi="Times New Roman" w:cs="Times New Roman"/>
          <w:color w:val="0070C0"/>
          <w:sz w:val="24"/>
          <w:szCs w:val="24"/>
        </w:rPr>
      </w:pPr>
      <w:r w:rsidRPr="00991896">
        <w:rPr>
          <w:rFonts w:ascii="Times New Roman" w:hAnsi="Times New Roman" w:cs="Times New Roman"/>
          <w:color w:val="0070C0"/>
          <w:sz w:val="24"/>
          <w:szCs w:val="24"/>
        </w:rPr>
        <w:t xml:space="preserve">                           </w:t>
      </w:r>
      <w:r w:rsidRPr="00991896">
        <w:rPr>
          <w:rFonts w:ascii="Times New Roman" w:hAnsi="Times New Roman" w:cs="Times New Roman"/>
          <w:i/>
          <w:color w:val="0070C0"/>
          <w:sz w:val="24"/>
          <w:szCs w:val="24"/>
        </w:rPr>
        <w:t>(место нахождения объектов заявителя</w:t>
      </w:r>
      <w:r w:rsidRPr="00991896">
        <w:rPr>
          <w:rFonts w:ascii="Times New Roman" w:hAnsi="Times New Roman" w:cs="Times New Roman"/>
          <w:color w:val="0070C0"/>
          <w:sz w:val="24"/>
          <w:szCs w:val="24"/>
        </w:rPr>
        <w:t>)</w:t>
      </w:r>
    </w:p>
    <w:p w:rsidR="005E1575" w:rsidRPr="00C709EA" w:rsidRDefault="005E1575" w:rsidP="009730F7">
      <w:pPr>
        <w:autoSpaceDE w:val="0"/>
        <w:autoSpaceDN w:val="0"/>
        <w:adjustRightInd w:val="0"/>
        <w:spacing w:after="0" w:line="240" w:lineRule="auto"/>
        <w:ind w:firstLine="708"/>
        <w:jc w:val="both"/>
        <w:rPr>
          <w:rFonts w:ascii="Times New Roman" w:hAnsi="Times New Roman" w:cs="Times New Roman"/>
          <w:sz w:val="24"/>
          <w:szCs w:val="24"/>
        </w:rPr>
      </w:pPr>
      <w:r w:rsidRPr="00C709EA">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r w:rsidR="00991896" w:rsidRPr="00991896">
        <w:rPr>
          <w:rFonts w:ascii="Times New Roman" w:hAnsi="Times New Roman" w:cs="Times New Roman"/>
          <w:sz w:val="24"/>
          <w:szCs w:val="24"/>
        </w:rPr>
        <w:t xml:space="preserve"> </w:t>
      </w:r>
      <w:r w:rsidR="00991896" w:rsidRPr="00991896">
        <w:rPr>
          <w:rFonts w:ascii="Times New Roman" w:hAnsi="Times New Roman" w:cs="Times New Roman"/>
          <w:i/>
          <w:color w:val="0070C0"/>
          <w:sz w:val="24"/>
          <w:szCs w:val="24"/>
        </w:rPr>
        <w:t xml:space="preserve">(Точки присоединения не могут располагаться далее 25 </w:t>
      </w:r>
      <w:r w:rsidR="00991896" w:rsidRPr="00991896">
        <w:rPr>
          <w:rFonts w:ascii="Times New Roman" w:hAnsi="Times New Roman" w:cs="Times New Roman"/>
          <w:i/>
          <w:color w:val="0070C0"/>
          <w:sz w:val="24"/>
          <w:szCs w:val="24"/>
        </w:rPr>
        <w:lastRenderedPageBreak/>
        <w:t>метров от границы участка, на котором располагаются (будут располагаться) присоединяемые объекты заявителя)</w:t>
      </w:r>
      <w:r w:rsidRPr="00C709EA">
        <w:rPr>
          <w:rFonts w:ascii="Times New Roman" w:hAnsi="Times New Roman" w:cs="Times New Roman"/>
          <w:sz w:val="24"/>
          <w:szCs w:val="24"/>
        </w:rPr>
        <w:t>.</w:t>
      </w:r>
    </w:p>
    <w:p w:rsidR="005E1575" w:rsidRPr="00C709EA" w:rsidRDefault="005E1575" w:rsidP="009730F7">
      <w:pPr>
        <w:autoSpaceDE w:val="0"/>
        <w:autoSpaceDN w:val="0"/>
        <w:adjustRightInd w:val="0"/>
        <w:spacing w:after="0" w:line="240" w:lineRule="auto"/>
        <w:ind w:firstLine="708"/>
        <w:jc w:val="both"/>
        <w:rPr>
          <w:rFonts w:ascii="Times New Roman" w:hAnsi="Times New Roman" w:cs="Times New Roman"/>
          <w:sz w:val="24"/>
          <w:szCs w:val="24"/>
        </w:rPr>
      </w:pPr>
      <w:r w:rsidRPr="00C709EA">
        <w:rPr>
          <w:rFonts w:ascii="Times New Roman" w:hAnsi="Times New Roman" w:cs="Times New Roman"/>
          <w:sz w:val="24"/>
          <w:szCs w:val="24"/>
        </w:rPr>
        <w:t xml:space="preserve">4. </w:t>
      </w:r>
      <w:hyperlink w:anchor="Par195" w:history="1">
        <w:r w:rsidRPr="00991896">
          <w:rPr>
            <w:rFonts w:ascii="Times New Roman" w:hAnsi="Times New Roman" w:cs="Times New Roman"/>
            <w:sz w:val="24"/>
            <w:szCs w:val="24"/>
          </w:rPr>
          <w:t>Технические условия</w:t>
        </w:r>
      </w:hyperlink>
      <w:r w:rsidRPr="00C709EA">
        <w:rPr>
          <w:rFonts w:ascii="Times New Roman" w:hAnsi="Times New Roman" w:cs="Times New Roman"/>
          <w:sz w:val="24"/>
          <w:szCs w:val="24"/>
        </w:rPr>
        <w:t xml:space="preserve"> являются неотъемлемой частью настоящего договора и приведены в приложении</w:t>
      </w:r>
      <w:r w:rsidR="007075D4">
        <w:rPr>
          <w:rFonts w:ascii="Times New Roman" w:hAnsi="Times New Roman" w:cs="Times New Roman"/>
          <w:sz w:val="24"/>
          <w:szCs w:val="24"/>
        </w:rPr>
        <w:t xml:space="preserve"> 1</w:t>
      </w:r>
      <w:r w:rsidRPr="00C709EA">
        <w:rPr>
          <w:rFonts w:ascii="Times New Roman" w:hAnsi="Times New Roman" w:cs="Times New Roman"/>
          <w:sz w:val="24"/>
          <w:szCs w:val="24"/>
        </w:rPr>
        <w:t>.</w:t>
      </w:r>
    </w:p>
    <w:p w:rsidR="005E1575" w:rsidRPr="00991896" w:rsidRDefault="005E1575" w:rsidP="007075D4">
      <w:pPr>
        <w:autoSpaceDE w:val="0"/>
        <w:autoSpaceDN w:val="0"/>
        <w:adjustRightInd w:val="0"/>
        <w:spacing w:after="0" w:line="240" w:lineRule="auto"/>
        <w:ind w:firstLine="708"/>
        <w:jc w:val="both"/>
        <w:rPr>
          <w:rFonts w:ascii="Times New Roman" w:hAnsi="Times New Roman" w:cs="Times New Roman"/>
          <w:i/>
          <w:color w:val="5B9BD5" w:themeColor="accent1"/>
          <w:sz w:val="24"/>
          <w:szCs w:val="24"/>
        </w:rPr>
      </w:pPr>
      <w:r w:rsidRPr="00C709EA">
        <w:rPr>
          <w:rFonts w:ascii="Times New Roman" w:hAnsi="Times New Roman" w:cs="Times New Roman"/>
          <w:sz w:val="24"/>
          <w:szCs w:val="24"/>
        </w:rPr>
        <w:t>Срок действия технических условий составляет ________ год (года) со дня заключения настоящего договора</w:t>
      </w:r>
      <w:r w:rsidR="00991896" w:rsidRPr="00991896">
        <w:rPr>
          <w:rFonts w:ascii="Times New Roman" w:hAnsi="Times New Roman" w:cs="Times New Roman"/>
          <w:sz w:val="24"/>
          <w:szCs w:val="24"/>
        </w:rPr>
        <w:t xml:space="preserve"> </w:t>
      </w:r>
      <w:r w:rsidR="00991896" w:rsidRPr="00991896">
        <w:rPr>
          <w:rFonts w:ascii="Times New Roman" w:hAnsi="Times New Roman" w:cs="Times New Roman"/>
          <w:i/>
          <w:color w:val="5B9BD5" w:themeColor="accent1"/>
          <w:sz w:val="24"/>
          <w:szCs w:val="24"/>
        </w:rPr>
        <w:t>(Срок действия технических условий не может составлять менее 2 лет и более 5 лет)</w:t>
      </w:r>
      <w:r w:rsidRPr="00991896">
        <w:rPr>
          <w:rFonts w:ascii="Times New Roman" w:hAnsi="Times New Roman" w:cs="Times New Roman"/>
          <w:i/>
          <w:color w:val="5B9BD5" w:themeColor="accent1"/>
          <w:sz w:val="24"/>
          <w:szCs w:val="24"/>
        </w:rPr>
        <w:t>.</w:t>
      </w:r>
    </w:p>
    <w:p w:rsidR="005E1575" w:rsidRPr="00C709EA" w:rsidRDefault="005E1575" w:rsidP="009730F7">
      <w:pPr>
        <w:autoSpaceDE w:val="0"/>
        <w:autoSpaceDN w:val="0"/>
        <w:adjustRightInd w:val="0"/>
        <w:spacing w:after="0" w:line="240" w:lineRule="auto"/>
        <w:ind w:firstLine="708"/>
        <w:jc w:val="both"/>
        <w:rPr>
          <w:rFonts w:ascii="Times New Roman" w:hAnsi="Times New Roman" w:cs="Times New Roman"/>
          <w:sz w:val="24"/>
          <w:szCs w:val="24"/>
        </w:rPr>
      </w:pPr>
      <w:bookmarkStart w:id="0" w:name="Par66"/>
      <w:bookmarkEnd w:id="0"/>
      <w:r w:rsidRPr="00C709EA">
        <w:rPr>
          <w:rFonts w:ascii="Times New Roman" w:hAnsi="Times New Roman" w:cs="Times New Roman"/>
          <w:sz w:val="24"/>
          <w:szCs w:val="24"/>
        </w:rPr>
        <w:t>5. Срок выполнения мероприятий по технологическому присоединению составляет _______________ со дня заключения настоящего договора</w:t>
      </w:r>
      <w:r w:rsidR="00991896">
        <w:rPr>
          <w:rFonts w:ascii="Times New Roman" w:hAnsi="Times New Roman" w:cs="Times New Roman"/>
          <w:sz w:val="24"/>
          <w:szCs w:val="24"/>
        </w:rPr>
        <w:t xml:space="preserve"> </w:t>
      </w:r>
      <w:r w:rsidR="00991896" w:rsidRPr="00991896">
        <w:rPr>
          <w:rFonts w:ascii="Times New Roman" w:hAnsi="Times New Roman" w:cs="Times New Roman"/>
          <w:i/>
          <w:color w:val="5B9BD5" w:themeColor="accent1"/>
          <w:sz w:val="24"/>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00991896" w:rsidRPr="00991896">
        <w:rPr>
          <w:rFonts w:ascii="Times New Roman" w:hAnsi="Times New Roman" w:cs="Times New Roman"/>
          <w:i/>
          <w:color w:val="5B9BD5" w:themeColor="accent1"/>
          <w:sz w:val="24"/>
          <w:szCs w:val="24"/>
        </w:rPr>
        <w:t>кВ</w:t>
      </w:r>
      <w:proofErr w:type="spellEnd"/>
      <w:r w:rsidR="00991896" w:rsidRPr="00991896">
        <w:rPr>
          <w:rFonts w:ascii="Times New Roman" w:hAnsi="Times New Roman" w:cs="Times New Roman"/>
          <w:i/>
          <w:color w:val="5B9BD5" w:themeColor="accent1"/>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00991896" w:rsidRPr="00991896">
        <w:rPr>
          <w:rFonts w:ascii="Times New Roman" w:hAnsi="Times New Roman" w:cs="Times New Roman"/>
          <w:i/>
          <w:color w:val="5B9BD5" w:themeColor="accent1"/>
          <w:sz w:val="24"/>
          <w:szCs w:val="24"/>
        </w:rPr>
        <w:t>энергопринимающие</w:t>
      </w:r>
      <w:proofErr w:type="spellEnd"/>
      <w:r w:rsidR="00991896" w:rsidRPr="00991896">
        <w:rPr>
          <w:rFonts w:ascii="Times New Roman" w:hAnsi="Times New Roman" w:cs="Times New Roman"/>
          <w:i/>
          <w:color w:val="5B9BD5" w:themeColor="accent1"/>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Pr="00C709EA">
        <w:rPr>
          <w:rFonts w:ascii="Times New Roman" w:hAnsi="Times New Roman" w:cs="Times New Roman"/>
          <w:sz w:val="24"/>
          <w:szCs w:val="24"/>
        </w:rPr>
        <w:t>.</w:t>
      </w:r>
    </w:p>
    <w:p w:rsidR="005E1575" w:rsidRPr="00C709EA" w:rsidRDefault="005E1575" w:rsidP="009730F7">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991896">
      <w:pPr>
        <w:autoSpaceDE w:val="0"/>
        <w:autoSpaceDN w:val="0"/>
        <w:adjustRightInd w:val="0"/>
        <w:spacing w:after="0" w:line="240" w:lineRule="auto"/>
        <w:jc w:val="center"/>
        <w:outlineLvl w:val="0"/>
        <w:rPr>
          <w:rFonts w:ascii="Times New Roman" w:hAnsi="Times New Roman" w:cs="Times New Roman"/>
          <w:sz w:val="24"/>
          <w:szCs w:val="24"/>
        </w:rPr>
      </w:pPr>
      <w:r w:rsidRPr="00C709EA">
        <w:rPr>
          <w:rFonts w:ascii="Times New Roman" w:hAnsi="Times New Roman" w:cs="Times New Roman"/>
          <w:sz w:val="24"/>
          <w:szCs w:val="24"/>
        </w:rPr>
        <w:t>II. Обязанности Сторон</w:t>
      </w:r>
    </w:p>
    <w:p w:rsidR="005E1575" w:rsidRPr="00C709EA" w:rsidRDefault="005E1575" w:rsidP="00991896">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6. Сетевая организация обязуется:</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709EA">
        <w:rPr>
          <w:rFonts w:ascii="Times New Roman" w:hAnsi="Times New Roman" w:cs="Times New Roman"/>
          <w:sz w:val="24"/>
          <w:szCs w:val="24"/>
        </w:rPr>
        <w:t>энергопринимающие</w:t>
      </w:r>
      <w:proofErr w:type="spellEnd"/>
      <w:r w:rsidRPr="00C709EA">
        <w:rPr>
          <w:rFonts w:ascii="Times New Roman" w:hAnsi="Times New Roman" w:cs="Times New Roman"/>
          <w:sz w:val="24"/>
          <w:szCs w:val="24"/>
        </w:rPr>
        <w:t xml:space="preserve"> устройства заявителя, указанные в технических условиях;</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bookmarkStart w:id="1" w:name="Par72"/>
      <w:bookmarkEnd w:id="1"/>
      <w:r w:rsidRPr="00C709EA">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заявителя;</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99189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72" w:history="1">
        <w:r w:rsidRPr="00991896">
          <w:rPr>
            <w:rFonts w:ascii="Times New Roman" w:hAnsi="Times New Roman" w:cs="Times New Roman"/>
            <w:sz w:val="24"/>
            <w:szCs w:val="24"/>
          </w:rPr>
          <w:t>абзаце третьем</w:t>
        </w:r>
      </w:hyperlink>
      <w:r w:rsidRPr="00991896">
        <w:rPr>
          <w:rFonts w:ascii="Times New Roman" w:hAnsi="Times New Roman" w:cs="Times New Roman"/>
          <w:sz w:val="24"/>
          <w:szCs w:val="24"/>
        </w:rPr>
        <w:t xml:space="preserve"> настоящего пункта, с соблюдением срока, установленного </w:t>
      </w:r>
      <w:hyperlink w:anchor="Par66" w:history="1">
        <w:r w:rsidRPr="00991896">
          <w:rPr>
            <w:rFonts w:ascii="Times New Roman" w:hAnsi="Times New Roman" w:cs="Times New Roman"/>
            <w:sz w:val="24"/>
            <w:szCs w:val="24"/>
          </w:rPr>
          <w:t>пунктом 5</w:t>
        </w:r>
      </w:hyperlink>
      <w:r w:rsidRPr="00C709EA">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8. Заявитель обязуется:</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709EA">
        <w:rPr>
          <w:rFonts w:ascii="Times New Roman" w:hAnsi="Times New Roman" w:cs="Times New Roman"/>
          <w:sz w:val="24"/>
          <w:szCs w:val="24"/>
        </w:rPr>
        <w:t>энергопринимающие</w:t>
      </w:r>
      <w:proofErr w:type="spellEnd"/>
      <w:r w:rsidRPr="00C709EA">
        <w:rPr>
          <w:rFonts w:ascii="Times New Roman" w:hAnsi="Times New Roman" w:cs="Times New Roman"/>
          <w:sz w:val="24"/>
          <w:szCs w:val="24"/>
        </w:rPr>
        <w:t xml:space="preserve"> устройства заявителя, указанные в технических условиях;</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w:t>
      </w:r>
      <w:r w:rsidRPr="00C709EA">
        <w:rPr>
          <w:rFonts w:ascii="Times New Roman" w:hAnsi="Times New Roman" w:cs="Times New Roman"/>
          <w:sz w:val="24"/>
          <w:szCs w:val="24"/>
        </w:rPr>
        <w:lastRenderedPageBreak/>
        <w:t>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принять участие в осмотре (обследовании) присоединяемых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сетевой организацией;</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надлежащим образом исполнять указанные в </w:t>
      </w:r>
      <w:hyperlink w:anchor="Par84" w:history="1">
        <w:r w:rsidRPr="00991896">
          <w:rPr>
            <w:rFonts w:ascii="Times New Roman" w:hAnsi="Times New Roman" w:cs="Times New Roman"/>
            <w:sz w:val="24"/>
            <w:szCs w:val="24"/>
          </w:rPr>
          <w:t>разделе III</w:t>
        </w:r>
      </w:hyperlink>
      <w:r w:rsidRPr="00C709E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r w:rsidRPr="00C709EA">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E1575" w:rsidRPr="00C709EA" w:rsidRDefault="005E1575" w:rsidP="009730F7">
      <w:pPr>
        <w:autoSpaceDE w:val="0"/>
        <w:autoSpaceDN w:val="0"/>
        <w:adjustRightInd w:val="0"/>
        <w:spacing w:after="0" w:line="240" w:lineRule="auto"/>
        <w:ind w:firstLine="709"/>
        <w:jc w:val="both"/>
        <w:rPr>
          <w:rFonts w:ascii="Times New Roman" w:hAnsi="Times New Roman" w:cs="Times New Roman"/>
          <w:sz w:val="24"/>
          <w:szCs w:val="24"/>
        </w:rPr>
      </w:pPr>
    </w:p>
    <w:p w:rsidR="005E1575" w:rsidRPr="00C709EA" w:rsidRDefault="005E1575" w:rsidP="00991896">
      <w:pPr>
        <w:autoSpaceDE w:val="0"/>
        <w:autoSpaceDN w:val="0"/>
        <w:adjustRightInd w:val="0"/>
        <w:spacing w:after="0" w:line="240" w:lineRule="auto"/>
        <w:jc w:val="center"/>
        <w:outlineLvl w:val="0"/>
        <w:rPr>
          <w:rFonts w:ascii="Times New Roman" w:hAnsi="Times New Roman" w:cs="Times New Roman"/>
          <w:sz w:val="24"/>
          <w:szCs w:val="24"/>
        </w:rPr>
      </w:pPr>
      <w:bookmarkStart w:id="2" w:name="Par84"/>
      <w:bookmarkEnd w:id="2"/>
      <w:r w:rsidRPr="00C709EA">
        <w:rPr>
          <w:rFonts w:ascii="Times New Roman" w:hAnsi="Times New Roman" w:cs="Times New Roman"/>
          <w:sz w:val="24"/>
          <w:szCs w:val="24"/>
        </w:rPr>
        <w:t>III. Плата за технологическое присоединение</w:t>
      </w:r>
    </w:p>
    <w:p w:rsidR="005E1575" w:rsidRPr="00C709EA" w:rsidRDefault="005E1575" w:rsidP="00991896">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и порядок расчетов</w:t>
      </w:r>
    </w:p>
    <w:p w:rsidR="005E1575" w:rsidRPr="00C709EA" w:rsidRDefault="005E1575" w:rsidP="00991896">
      <w:pPr>
        <w:autoSpaceDE w:val="0"/>
        <w:autoSpaceDN w:val="0"/>
        <w:adjustRightInd w:val="0"/>
        <w:spacing w:after="0" w:line="240" w:lineRule="auto"/>
        <w:jc w:val="both"/>
        <w:rPr>
          <w:rFonts w:ascii="Times New Roman" w:hAnsi="Times New Roman" w:cs="Times New Roman"/>
          <w:sz w:val="24"/>
          <w:szCs w:val="24"/>
        </w:rPr>
      </w:pPr>
    </w:p>
    <w:p w:rsidR="009730F7" w:rsidRDefault="005E1575" w:rsidP="009730F7">
      <w:pPr>
        <w:autoSpaceDE w:val="0"/>
        <w:autoSpaceDN w:val="0"/>
        <w:adjustRightInd w:val="0"/>
        <w:spacing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 xml:space="preserve">10.  </w:t>
      </w:r>
      <w:proofErr w:type="gramStart"/>
      <w:r w:rsidRPr="00C709EA">
        <w:rPr>
          <w:rFonts w:ascii="Times New Roman" w:hAnsi="Times New Roman" w:cs="Times New Roman"/>
          <w:sz w:val="24"/>
          <w:szCs w:val="24"/>
        </w:rPr>
        <w:t>Размер  платы</w:t>
      </w:r>
      <w:proofErr w:type="gramEnd"/>
      <w:r w:rsidRPr="00C709EA">
        <w:rPr>
          <w:rFonts w:ascii="Times New Roman" w:hAnsi="Times New Roman" w:cs="Times New Roman"/>
          <w:sz w:val="24"/>
          <w:szCs w:val="24"/>
        </w:rPr>
        <w:t xml:space="preserve">  за  технологическое  присоединение  определяется  в</w:t>
      </w:r>
      <w:r w:rsidR="009730F7">
        <w:rPr>
          <w:rFonts w:ascii="Times New Roman" w:hAnsi="Times New Roman" w:cs="Times New Roman"/>
          <w:sz w:val="24"/>
          <w:szCs w:val="24"/>
        </w:rPr>
        <w:t xml:space="preserve"> </w:t>
      </w:r>
      <w:r w:rsidRPr="00C709EA">
        <w:rPr>
          <w:rFonts w:ascii="Times New Roman" w:hAnsi="Times New Roman" w:cs="Times New Roman"/>
          <w:sz w:val="24"/>
          <w:szCs w:val="24"/>
        </w:rPr>
        <w:t>соответствии с решением ___________</w:t>
      </w:r>
      <w:r w:rsidR="009730F7">
        <w:rPr>
          <w:rFonts w:ascii="Times New Roman" w:hAnsi="Times New Roman" w:cs="Times New Roman"/>
          <w:sz w:val="24"/>
          <w:szCs w:val="24"/>
        </w:rPr>
        <w:t>____________</w:t>
      </w:r>
      <w:r w:rsidRPr="00C709EA">
        <w:rPr>
          <w:rFonts w:ascii="Times New Roman" w:hAnsi="Times New Roman" w:cs="Times New Roman"/>
          <w:sz w:val="24"/>
          <w:szCs w:val="24"/>
        </w:rPr>
        <w:t>________________</w:t>
      </w:r>
      <w:r w:rsidR="009730F7">
        <w:rPr>
          <w:rFonts w:ascii="Times New Roman" w:hAnsi="Times New Roman" w:cs="Times New Roman"/>
          <w:sz w:val="24"/>
          <w:szCs w:val="24"/>
        </w:rPr>
        <w:t>________________________________</w:t>
      </w:r>
    </w:p>
    <w:p w:rsidR="005E1575" w:rsidRPr="009730F7" w:rsidRDefault="005E1575" w:rsidP="009730F7">
      <w:pPr>
        <w:autoSpaceDE w:val="0"/>
        <w:autoSpaceDN w:val="0"/>
        <w:adjustRightInd w:val="0"/>
        <w:spacing w:line="240" w:lineRule="auto"/>
        <w:jc w:val="both"/>
        <w:rPr>
          <w:rFonts w:ascii="Times New Roman" w:hAnsi="Times New Roman" w:cs="Times New Roman"/>
          <w:i/>
          <w:color w:val="5B9BD5" w:themeColor="accent1"/>
        </w:rPr>
      </w:pPr>
      <w:r w:rsidRPr="009730F7">
        <w:rPr>
          <w:rFonts w:ascii="Times New Roman" w:hAnsi="Times New Roman" w:cs="Times New Roman"/>
          <w:i/>
          <w:color w:val="5B9BD5" w:themeColor="accent1"/>
        </w:rPr>
        <w:t>(наименование органа исполнительной власти</w:t>
      </w:r>
      <w:r w:rsidR="009730F7" w:rsidRPr="009730F7">
        <w:rPr>
          <w:rFonts w:ascii="Times New Roman" w:hAnsi="Times New Roman" w:cs="Times New Roman"/>
          <w:i/>
          <w:color w:val="5B9BD5" w:themeColor="accent1"/>
        </w:rPr>
        <w:t xml:space="preserve"> в области государственного регулирования тарифов)</w:t>
      </w:r>
    </w:p>
    <w:p w:rsidR="005E1575" w:rsidRPr="00C709EA" w:rsidRDefault="005E1575" w:rsidP="009730F7">
      <w:pPr>
        <w:autoSpaceDE w:val="0"/>
        <w:autoSpaceDN w:val="0"/>
        <w:adjustRightInd w:val="0"/>
        <w:spacing w:line="240" w:lineRule="auto"/>
        <w:jc w:val="both"/>
        <w:rPr>
          <w:rFonts w:ascii="Times New Roman" w:hAnsi="Times New Roman" w:cs="Times New Roman"/>
          <w:sz w:val="24"/>
          <w:szCs w:val="24"/>
        </w:rPr>
      </w:pPr>
      <w:proofErr w:type="gramStart"/>
      <w:r w:rsidRPr="00C709EA">
        <w:rPr>
          <w:rFonts w:ascii="Times New Roman" w:hAnsi="Times New Roman" w:cs="Times New Roman"/>
          <w:sz w:val="24"/>
          <w:szCs w:val="24"/>
        </w:rPr>
        <w:t>от  _</w:t>
      </w:r>
      <w:proofErr w:type="gramEnd"/>
      <w:r w:rsidRPr="00C709EA">
        <w:rPr>
          <w:rFonts w:ascii="Times New Roman" w:hAnsi="Times New Roman" w:cs="Times New Roman"/>
          <w:sz w:val="24"/>
          <w:szCs w:val="24"/>
        </w:rPr>
        <w:t>__________  N ____________ и составляет _______ рублей _____ копеек, в</w:t>
      </w:r>
      <w:r w:rsidR="009730F7">
        <w:rPr>
          <w:rFonts w:ascii="Times New Roman" w:hAnsi="Times New Roman" w:cs="Times New Roman"/>
          <w:sz w:val="24"/>
          <w:szCs w:val="24"/>
        </w:rPr>
        <w:t xml:space="preserve"> </w:t>
      </w:r>
      <w:r w:rsidRPr="00C709EA">
        <w:rPr>
          <w:rFonts w:ascii="Times New Roman" w:hAnsi="Times New Roman" w:cs="Times New Roman"/>
          <w:sz w:val="24"/>
          <w:szCs w:val="24"/>
        </w:rPr>
        <w:t>том числе НДС _________ рублей ________ копеек.</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p>
    <w:p w:rsidR="005E1575" w:rsidRPr="00C709EA" w:rsidRDefault="005E1575" w:rsidP="009730F7">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709EA">
        <w:rPr>
          <w:rFonts w:ascii="Times New Roman" w:hAnsi="Times New Roman" w:cs="Times New Roman"/>
          <w:sz w:val="24"/>
          <w:szCs w:val="24"/>
        </w:rPr>
        <w:t>IV. Разграничение балансовой принадлежности электрических</w:t>
      </w:r>
    </w:p>
    <w:p w:rsidR="005E1575" w:rsidRPr="00C709EA" w:rsidRDefault="005E1575" w:rsidP="009730F7">
      <w:pPr>
        <w:autoSpaceDE w:val="0"/>
        <w:autoSpaceDN w:val="0"/>
        <w:adjustRightInd w:val="0"/>
        <w:spacing w:after="0" w:line="240" w:lineRule="auto"/>
        <w:ind w:firstLine="567"/>
        <w:jc w:val="center"/>
        <w:rPr>
          <w:rFonts w:ascii="Times New Roman" w:hAnsi="Times New Roman" w:cs="Times New Roman"/>
          <w:sz w:val="24"/>
          <w:szCs w:val="24"/>
        </w:rPr>
      </w:pPr>
      <w:r w:rsidRPr="00C709EA">
        <w:rPr>
          <w:rFonts w:ascii="Times New Roman" w:hAnsi="Times New Roman" w:cs="Times New Roman"/>
          <w:sz w:val="24"/>
          <w:szCs w:val="24"/>
        </w:rPr>
        <w:t>сетей и эксплуатационной ответственности Сторон</w:t>
      </w: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p>
    <w:p w:rsidR="005E1575" w:rsidRPr="00C709EA" w:rsidRDefault="005E1575" w:rsidP="009730F7">
      <w:pPr>
        <w:autoSpaceDE w:val="0"/>
        <w:autoSpaceDN w:val="0"/>
        <w:adjustRightInd w:val="0"/>
        <w:spacing w:after="0"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sidR="009730F7" w:rsidRPr="009730F7">
        <w:rPr>
          <w:rFonts w:ascii="Times New Roman" w:hAnsi="Times New Roman" w:cs="Times New Roman"/>
          <w:i/>
          <w:color w:val="5B9BD5" w:themeColor="accent1"/>
          <w:sz w:val="24"/>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1575" w:rsidRPr="00C709EA" w:rsidRDefault="005E1575" w:rsidP="009730F7">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center"/>
        <w:outlineLvl w:val="0"/>
        <w:rPr>
          <w:rFonts w:ascii="Times New Roman" w:hAnsi="Times New Roman" w:cs="Times New Roman"/>
          <w:sz w:val="24"/>
          <w:szCs w:val="24"/>
        </w:rPr>
      </w:pPr>
      <w:r w:rsidRPr="00C709EA">
        <w:rPr>
          <w:rFonts w:ascii="Times New Roman" w:hAnsi="Times New Roman" w:cs="Times New Roman"/>
          <w:sz w:val="24"/>
          <w:szCs w:val="24"/>
        </w:rPr>
        <w:t>V. Условия изменения, расторжения договора</w:t>
      </w:r>
    </w:p>
    <w:p w:rsidR="005E1575" w:rsidRPr="00C709EA" w:rsidRDefault="005E1575" w:rsidP="005E1575">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и ответственность Сторон</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9730F7">
          <w:rPr>
            <w:rFonts w:ascii="Times New Roman" w:hAnsi="Times New Roman" w:cs="Times New Roman"/>
            <w:sz w:val="24"/>
            <w:szCs w:val="24"/>
          </w:rPr>
          <w:t>кодексом</w:t>
        </w:r>
      </w:hyperlink>
      <w:r w:rsidRPr="00C709EA">
        <w:rPr>
          <w:rFonts w:ascii="Times New Roman" w:hAnsi="Times New Roman" w:cs="Times New Roman"/>
          <w:sz w:val="24"/>
          <w:szCs w:val="24"/>
        </w:rPr>
        <w:t xml:space="preserve"> Российской Федерации.</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16"/>
      <w:bookmarkEnd w:id="3"/>
      <w:r w:rsidRPr="00C709EA">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9730F7">
          <w:rPr>
            <w:rFonts w:ascii="Times New Roman" w:hAnsi="Times New Roman" w:cs="Times New Roman"/>
            <w:sz w:val="24"/>
            <w:szCs w:val="24"/>
          </w:rPr>
          <w:t>абзацем первым</w:t>
        </w:r>
      </w:hyperlink>
      <w:r w:rsidRPr="00C709EA">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1575" w:rsidRPr="00C709EA"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center"/>
        <w:outlineLvl w:val="0"/>
        <w:rPr>
          <w:rFonts w:ascii="Times New Roman" w:hAnsi="Times New Roman" w:cs="Times New Roman"/>
          <w:sz w:val="24"/>
          <w:szCs w:val="24"/>
        </w:rPr>
      </w:pPr>
      <w:r w:rsidRPr="00C709EA">
        <w:rPr>
          <w:rFonts w:ascii="Times New Roman" w:hAnsi="Times New Roman" w:cs="Times New Roman"/>
          <w:sz w:val="24"/>
          <w:szCs w:val="24"/>
        </w:rPr>
        <w:t>VI. Порядок разрешения споров</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center"/>
        <w:outlineLvl w:val="0"/>
        <w:rPr>
          <w:rFonts w:ascii="Times New Roman" w:hAnsi="Times New Roman" w:cs="Times New Roman"/>
          <w:sz w:val="24"/>
          <w:szCs w:val="24"/>
        </w:rPr>
      </w:pPr>
      <w:r w:rsidRPr="00C709EA">
        <w:rPr>
          <w:rFonts w:ascii="Times New Roman" w:hAnsi="Times New Roman" w:cs="Times New Roman"/>
          <w:sz w:val="24"/>
          <w:szCs w:val="24"/>
        </w:rPr>
        <w:t>VII. Заключительные положения</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E1575" w:rsidRDefault="005E1575" w:rsidP="005E1575">
      <w:pPr>
        <w:autoSpaceDE w:val="0"/>
        <w:autoSpaceDN w:val="0"/>
        <w:adjustRightInd w:val="0"/>
        <w:spacing w:before="200" w:after="0" w:line="240" w:lineRule="auto"/>
        <w:ind w:firstLine="540"/>
        <w:jc w:val="both"/>
        <w:rPr>
          <w:rFonts w:ascii="Times New Roman" w:hAnsi="Times New Roman" w:cs="Times New Roman"/>
          <w:sz w:val="24"/>
          <w:szCs w:val="24"/>
        </w:rPr>
      </w:pPr>
      <w:r w:rsidRPr="00C709E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730F7" w:rsidRDefault="009730F7" w:rsidP="009730F7">
      <w:pPr>
        <w:autoSpaceDE w:val="0"/>
        <w:autoSpaceDN w:val="0"/>
        <w:adjustRightInd w:val="0"/>
        <w:spacing w:after="0" w:line="240" w:lineRule="auto"/>
        <w:jc w:val="center"/>
        <w:rPr>
          <w:rFonts w:ascii="Times New Roman" w:hAnsi="Times New Roman"/>
          <w:sz w:val="24"/>
          <w:szCs w:val="24"/>
        </w:rPr>
      </w:pPr>
    </w:p>
    <w:p w:rsidR="009730F7" w:rsidRDefault="009730F7" w:rsidP="009730F7">
      <w:pPr>
        <w:autoSpaceDE w:val="0"/>
        <w:autoSpaceDN w:val="0"/>
        <w:adjustRightInd w:val="0"/>
        <w:spacing w:after="0" w:line="240" w:lineRule="auto"/>
        <w:jc w:val="center"/>
        <w:rPr>
          <w:rFonts w:ascii="Times New Roman" w:hAnsi="Times New Roman"/>
          <w:sz w:val="24"/>
          <w:szCs w:val="24"/>
        </w:rPr>
      </w:pPr>
      <w:r w:rsidRPr="00136872">
        <w:rPr>
          <w:rFonts w:ascii="Times New Roman" w:hAnsi="Times New Roman"/>
          <w:sz w:val="24"/>
          <w:szCs w:val="24"/>
        </w:rPr>
        <w:t>Адреса, реквизиты и подписи Сторон</w:t>
      </w:r>
    </w:p>
    <w:p w:rsidR="009730F7" w:rsidRDefault="009730F7" w:rsidP="009730F7">
      <w:pPr>
        <w:autoSpaceDE w:val="0"/>
        <w:autoSpaceDN w:val="0"/>
        <w:adjustRightInd w:val="0"/>
        <w:spacing w:after="0" w:line="240" w:lineRule="auto"/>
        <w:jc w:val="center"/>
        <w:rPr>
          <w:rFonts w:ascii="Times New Roman" w:hAnsi="Times New Roman"/>
          <w:sz w:val="24"/>
          <w:szCs w:val="24"/>
        </w:rPr>
      </w:pPr>
    </w:p>
    <w:p w:rsidR="009730F7" w:rsidRPr="00136872" w:rsidRDefault="009730F7" w:rsidP="009730F7">
      <w:pPr>
        <w:autoSpaceDE w:val="0"/>
        <w:autoSpaceDN w:val="0"/>
        <w:adjustRightInd w:val="0"/>
        <w:spacing w:after="0" w:line="240" w:lineRule="auto"/>
        <w:jc w:val="center"/>
        <w:rPr>
          <w:rFonts w:ascii="Times New Roman" w:hAnsi="Times New Roman"/>
          <w:sz w:val="24"/>
          <w:szCs w:val="24"/>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0"/>
        <w:gridCol w:w="4617"/>
      </w:tblGrid>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Сетевая организация</w:t>
            </w:r>
            <w:r w:rsidRPr="00BC62B2">
              <w:rPr>
                <w:rFonts w:ascii="Times New Roman" w:hAnsi="Times New Roman"/>
                <w:sz w:val="24"/>
                <w:szCs w:val="24"/>
              </w:rPr>
              <w:t>:</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Заявитель</w:t>
            </w:r>
            <w:r w:rsidRPr="00BC62B2">
              <w:rPr>
                <w:rFonts w:ascii="Times New Roman" w:hAnsi="Times New Roman"/>
                <w:sz w:val="24"/>
                <w:szCs w:val="24"/>
              </w:rPr>
              <w:t>:</w:t>
            </w:r>
          </w:p>
        </w:tc>
      </w:tr>
      <w:tr w:rsidR="009730F7" w:rsidRPr="00BC62B2" w:rsidTr="002003D3">
        <w:trPr>
          <w:trHeight w:val="409"/>
        </w:trPr>
        <w:tc>
          <w:tcPr>
            <w:tcW w:w="4395" w:type="dxa"/>
            <w:tcBorders>
              <w:top w:val="nil"/>
              <w:left w:val="nil"/>
              <w:bottom w:val="nil"/>
              <w:right w:val="nil"/>
            </w:tcBorders>
          </w:tcPr>
          <w:p w:rsidR="009730F7" w:rsidRDefault="009730F7" w:rsidP="002003D3">
            <w:pPr>
              <w:autoSpaceDE w:val="0"/>
              <w:autoSpaceDN w:val="0"/>
              <w:adjustRightInd w:val="0"/>
              <w:spacing w:after="0" w:line="240" w:lineRule="auto"/>
              <w:jc w:val="both"/>
              <w:rPr>
                <w:rFonts w:ascii="Times New Roman" w:hAnsi="Times New Roman"/>
                <w:sz w:val="24"/>
                <w:szCs w:val="24"/>
              </w:rPr>
            </w:pPr>
            <w:bookmarkStart w:id="4" w:name="_GoBack" w:colFirst="0" w:colLast="0"/>
          </w:p>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ООО УК «Индустриальный парк Зеленодольск»</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 xml:space="preserve">Адрес: 422540, Республика Татарстан, </w:t>
            </w:r>
            <w:proofErr w:type="spellStart"/>
            <w:r w:rsidRPr="00BC62B2">
              <w:rPr>
                <w:rFonts w:ascii="Times New Roman" w:hAnsi="Times New Roman"/>
                <w:sz w:val="24"/>
                <w:szCs w:val="24"/>
              </w:rPr>
              <w:t>Зеленодольский</w:t>
            </w:r>
            <w:proofErr w:type="spellEnd"/>
            <w:r w:rsidRPr="00BC62B2">
              <w:rPr>
                <w:rFonts w:ascii="Times New Roman" w:hAnsi="Times New Roman"/>
                <w:sz w:val="24"/>
                <w:szCs w:val="24"/>
              </w:rPr>
              <w:t xml:space="preserve"> район, г. Зеленодольск, </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roofErr w:type="spellStart"/>
            <w:r w:rsidRPr="00BC62B2">
              <w:rPr>
                <w:rFonts w:ascii="Times New Roman" w:hAnsi="Times New Roman"/>
                <w:sz w:val="24"/>
                <w:szCs w:val="24"/>
              </w:rPr>
              <w:t>Технополис</w:t>
            </w:r>
            <w:proofErr w:type="spellEnd"/>
            <w:r w:rsidRPr="00BC62B2">
              <w:rPr>
                <w:rFonts w:ascii="Times New Roman" w:hAnsi="Times New Roman"/>
                <w:sz w:val="24"/>
                <w:szCs w:val="24"/>
              </w:rPr>
              <w:t xml:space="preserve"> Новая Тура </w:t>
            </w:r>
            <w:proofErr w:type="spellStart"/>
            <w:r w:rsidRPr="00BC62B2">
              <w:rPr>
                <w:rFonts w:ascii="Times New Roman" w:hAnsi="Times New Roman"/>
                <w:sz w:val="24"/>
                <w:szCs w:val="24"/>
              </w:rPr>
              <w:t>Промзона</w:t>
            </w:r>
            <w:proofErr w:type="spellEnd"/>
            <w:r w:rsidRPr="00BC62B2">
              <w:rPr>
                <w:rFonts w:ascii="Times New Roman" w:hAnsi="Times New Roman"/>
                <w:sz w:val="24"/>
                <w:szCs w:val="24"/>
              </w:rPr>
              <w:t xml:space="preserve">, павильон 3, помещение 15-03 </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ИНН 1648045010/ КПП 164801001</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bookmarkEnd w:id="4"/>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ОГРН: 1171690003540</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р/с 40702810129070006816</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к/с 30101810200000000824</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Банк: ФИЛИАЛ «НИЖЕГОРОДСКИЙ» АО «АЛЬФА-БАНК»</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r w:rsidR="009730F7" w:rsidRPr="00BC62B2" w:rsidTr="002003D3">
        <w:tc>
          <w:tcPr>
            <w:tcW w:w="4395"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БИК 042202824</w:t>
            </w:r>
          </w:p>
        </w:tc>
        <w:tc>
          <w:tcPr>
            <w:tcW w:w="340"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730F7" w:rsidRPr="00BC62B2" w:rsidRDefault="009730F7" w:rsidP="002003D3">
            <w:pPr>
              <w:autoSpaceDE w:val="0"/>
              <w:autoSpaceDN w:val="0"/>
              <w:adjustRightInd w:val="0"/>
              <w:spacing w:after="0" w:line="240" w:lineRule="auto"/>
              <w:jc w:val="both"/>
              <w:rPr>
                <w:rFonts w:ascii="Times New Roman" w:hAnsi="Times New Roman"/>
                <w:sz w:val="24"/>
                <w:szCs w:val="24"/>
              </w:rPr>
            </w:pPr>
          </w:p>
        </w:tc>
      </w:tr>
    </w:tbl>
    <w:p w:rsidR="009730F7" w:rsidRPr="00136872" w:rsidRDefault="009730F7" w:rsidP="009730F7">
      <w:pPr>
        <w:autoSpaceDE w:val="0"/>
        <w:autoSpaceDN w:val="0"/>
        <w:adjustRightInd w:val="0"/>
        <w:spacing w:after="0" w:line="240" w:lineRule="auto"/>
        <w:jc w:val="both"/>
        <w:rPr>
          <w:rFonts w:ascii="Times New Roman" w:hAnsi="Times New Roman"/>
          <w:sz w:val="24"/>
          <w:szCs w:val="24"/>
        </w:rPr>
      </w:pPr>
    </w:p>
    <w:p w:rsidR="009730F7" w:rsidRPr="00136872" w:rsidRDefault="009730F7" w:rsidP="009730F7">
      <w:pPr>
        <w:spacing w:after="0" w:line="276" w:lineRule="auto"/>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9730F7" w:rsidRPr="00136872" w:rsidTr="002003D3">
        <w:tc>
          <w:tcPr>
            <w:tcW w:w="4257" w:type="dxa"/>
            <w:tcBorders>
              <w:top w:val="nil"/>
              <w:left w:val="nil"/>
              <w:bottom w:val="nil"/>
              <w:right w:val="nil"/>
            </w:tcBorders>
          </w:tcPr>
          <w:p w:rsidR="009730F7" w:rsidRPr="00136872" w:rsidRDefault="009730F7" w:rsidP="002003D3">
            <w:pPr>
              <w:autoSpaceDN w:val="0"/>
              <w:adjustRightInd w:val="0"/>
              <w:spacing w:after="0" w:line="240" w:lineRule="auto"/>
              <w:rPr>
                <w:rFonts w:ascii="Times New Roman" w:hAnsi="Times New Roman"/>
                <w:sz w:val="24"/>
                <w:szCs w:val="24"/>
              </w:rPr>
            </w:pPr>
            <w:r w:rsidRPr="00136872">
              <w:rPr>
                <w:rFonts w:ascii="Times New Roman" w:hAnsi="Times New Roman"/>
                <w:sz w:val="24"/>
                <w:szCs w:val="24"/>
              </w:rPr>
              <w:t>_</w:t>
            </w:r>
            <w:r>
              <w:rPr>
                <w:rFonts w:ascii="Times New Roman" w:hAnsi="Times New Roman"/>
                <w:sz w:val="24"/>
                <w:szCs w:val="24"/>
              </w:rPr>
              <w:t>_________________/</w:t>
            </w:r>
            <w:r w:rsidRPr="00BC62B2">
              <w:rPr>
                <w:rFonts w:ascii="Times New Roman" w:hAnsi="Times New Roman"/>
                <w:sz w:val="24"/>
                <w:szCs w:val="24"/>
              </w:rPr>
              <w:t>Шарафеева Л.И</w:t>
            </w:r>
          </w:p>
        </w:tc>
        <w:tc>
          <w:tcPr>
            <w:tcW w:w="340" w:type="dxa"/>
            <w:tcBorders>
              <w:top w:val="nil"/>
              <w:left w:val="nil"/>
              <w:bottom w:val="nil"/>
              <w:right w:val="nil"/>
            </w:tcBorders>
          </w:tcPr>
          <w:p w:rsidR="009730F7" w:rsidRPr="00136872" w:rsidRDefault="009730F7" w:rsidP="002003D3">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9730F7" w:rsidRPr="00136872" w:rsidRDefault="009730F7" w:rsidP="002003D3">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w:t>
            </w:r>
            <w:r w:rsidRPr="00BC62B2">
              <w:rPr>
                <w:rFonts w:ascii="Times New Roman" w:hAnsi="Times New Roman"/>
                <w:sz w:val="24"/>
                <w:szCs w:val="20"/>
              </w:rPr>
              <w:t xml:space="preserve"> </w:t>
            </w:r>
            <w:r>
              <w:rPr>
                <w:rFonts w:ascii="Times New Roman" w:hAnsi="Times New Roman"/>
                <w:sz w:val="24"/>
                <w:szCs w:val="24"/>
              </w:rPr>
              <w:t>__________</w:t>
            </w:r>
            <w:r w:rsidRPr="00BC62B2">
              <w:rPr>
                <w:rFonts w:ascii="Times New Roman" w:hAnsi="Times New Roman"/>
                <w:sz w:val="24"/>
                <w:szCs w:val="24"/>
              </w:rPr>
              <w:t>.</w:t>
            </w:r>
          </w:p>
        </w:tc>
      </w:tr>
    </w:tbl>
    <w:p w:rsidR="009730F7" w:rsidRDefault="009730F7" w:rsidP="009730F7">
      <w:pPr>
        <w:pStyle w:val="ConsPlusNormal"/>
      </w:pPr>
    </w:p>
    <w:p w:rsidR="009730F7" w:rsidRDefault="009730F7" w:rsidP="009730F7">
      <w:pPr>
        <w:pStyle w:val="ConsPlusNormal"/>
      </w:pPr>
    </w:p>
    <w:p w:rsidR="009730F7" w:rsidRPr="00C709EA" w:rsidRDefault="009730F7" w:rsidP="005E1575">
      <w:pPr>
        <w:autoSpaceDE w:val="0"/>
        <w:autoSpaceDN w:val="0"/>
        <w:adjustRightInd w:val="0"/>
        <w:spacing w:before="200" w:after="0" w:line="240" w:lineRule="auto"/>
        <w:ind w:firstLine="540"/>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9730F7" w:rsidRDefault="009730F7"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7075D4" w:rsidRDefault="007075D4"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5E1575">
      <w:pPr>
        <w:autoSpaceDE w:val="0"/>
        <w:autoSpaceDN w:val="0"/>
        <w:adjustRightInd w:val="0"/>
        <w:spacing w:after="0" w:line="240" w:lineRule="auto"/>
        <w:jc w:val="right"/>
        <w:outlineLvl w:val="0"/>
        <w:rPr>
          <w:rFonts w:ascii="Times New Roman" w:hAnsi="Times New Roman" w:cs="Times New Roman"/>
          <w:sz w:val="24"/>
          <w:szCs w:val="24"/>
        </w:rPr>
      </w:pPr>
      <w:r w:rsidRPr="00C709EA">
        <w:rPr>
          <w:rFonts w:ascii="Times New Roman" w:hAnsi="Times New Roman" w:cs="Times New Roman"/>
          <w:sz w:val="24"/>
          <w:szCs w:val="24"/>
        </w:rPr>
        <w:lastRenderedPageBreak/>
        <w:t>Приложение</w:t>
      </w:r>
      <w:r w:rsidR="007075D4">
        <w:rPr>
          <w:rFonts w:ascii="Times New Roman" w:hAnsi="Times New Roman" w:cs="Times New Roman"/>
          <w:sz w:val="24"/>
          <w:szCs w:val="24"/>
        </w:rPr>
        <w:t xml:space="preserve"> 1</w:t>
      </w:r>
    </w:p>
    <w:p w:rsidR="005E1575" w:rsidRPr="00C709EA" w:rsidRDefault="005E1575" w:rsidP="005E1575">
      <w:pPr>
        <w:autoSpaceDE w:val="0"/>
        <w:autoSpaceDN w:val="0"/>
        <w:adjustRightInd w:val="0"/>
        <w:spacing w:after="0" w:line="240" w:lineRule="auto"/>
        <w:jc w:val="right"/>
        <w:rPr>
          <w:rFonts w:ascii="Times New Roman" w:hAnsi="Times New Roman" w:cs="Times New Roman"/>
          <w:sz w:val="24"/>
          <w:szCs w:val="24"/>
        </w:rPr>
      </w:pPr>
      <w:r w:rsidRPr="00C709EA">
        <w:rPr>
          <w:rFonts w:ascii="Times New Roman" w:hAnsi="Times New Roman" w:cs="Times New Roman"/>
          <w:sz w:val="24"/>
          <w:szCs w:val="24"/>
        </w:rPr>
        <w:t>к типовому договору</w:t>
      </w:r>
    </w:p>
    <w:p w:rsidR="005E1575" w:rsidRPr="00C709EA" w:rsidRDefault="005E1575" w:rsidP="005E1575">
      <w:pPr>
        <w:autoSpaceDE w:val="0"/>
        <w:autoSpaceDN w:val="0"/>
        <w:adjustRightInd w:val="0"/>
        <w:spacing w:after="0" w:line="240" w:lineRule="auto"/>
        <w:jc w:val="right"/>
        <w:rPr>
          <w:rFonts w:ascii="Times New Roman" w:hAnsi="Times New Roman" w:cs="Times New Roman"/>
          <w:sz w:val="24"/>
          <w:szCs w:val="24"/>
        </w:rPr>
      </w:pPr>
      <w:r w:rsidRPr="00C709EA">
        <w:rPr>
          <w:rFonts w:ascii="Times New Roman" w:hAnsi="Times New Roman" w:cs="Times New Roman"/>
          <w:sz w:val="24"/>
          <w:szCs w:val="24"/>
        </w:rPr>
        <w:t>об осуществлении технологического</w:t>
      </w:r>
    </w:p>
    <w:p w:rsidR="005E1575" w:rsidRPr="00C709EA" w:rsidRDefault="005E1575" w:rsidP="005E1575">
      <w:pPr>
        <w:autoSpaceDE w:val="0"/>
        <w:autoSpaceDN w:val="0"/>
        <w:adjustRightInd w:val="0"/>
        <w:spacing w:after="0" w:line="240" w:lineRule="auto"/>
        <w:jc w:val="right"/>
        <w:rPr>
          <w:rFonts w:ascii="Times New Roman" w:hAnsi="Times New Roman" w:cs="Times New Roman"/>
          <w:sz w:val="24"/>
          <w:szCs w:val="24"/>
        </w:rPr>
      </w:pPr>
      <w:r w:rsidRPr="00C709EA">
        <w:rPr>
          <w:rFonts w:ascii="Times New Roman" w:hAnsi="Times New Roman" w:cs="Times New Roman"/>
          <w:sz w:val="24"/>
          <w:szCs w:val="24"/>
        </w:rPr>
        <w:t>присоединения к электрическим сетям</w:t>
      </w:r>
    </w:p>
    <w:p w:rsidR="005E1575" w:rsidRPr="00C709EA" w:rsidRDefault="005E1575" w:rsidP="005E1575">
      <w:pPr>
        <w:autoSpaceDE w:val="0"/>
        <w:autoSpaceDN w:val="0"/>
        <w:adjustRightInd w:val="0"/>
        <w:spacing w:after="0" w:line="240" w:lineRule="auto"/>
        <w:jc w:val="both"/>
        <w:rPr>
          <w:rFonts w:ascii="Times New Roman" w:hAnsi="Times New Roman" w:cs="Times New Roman"/>
          <w:sz w:val="24"/>
          <w:szCs w:val="24"/>
        </w:rPr>
      </w:pPr>
    </w:p>
    <w:p w:rsidR="005E1575" w:rsidRPr="00C709EA" w:rsidRDefault="005E1575" w:rsidP="007075D4">
      <w:pPr>
        <w:autoSpaceDE w:val="0"/>
        <w:autoSpaceDN w:val="0"/>
        <w:adjustRightInd w:val="0"/>
        <w:spacing w:line="240" w:lineRule="auto"/>
        <w:jc w:val="center"/>
        <w:rPr>
          <w:rFonts w:ascii="Times New Roman" w:hAnsi="Times New Roman" w:cs="Times New Roman"/>
          <w:sz w:val="24"/>
          <w:szCs w:val="24"/>
        </w:rPr>
      </w:pPr>
      <w:bookmarkStart w:id="5" w:name="Par195"/>
      <w:bookmarkEnd w:id="5"/>
      <w:r w:rsidRPr="00C709EA">
        <w:rPr>
          <w:rFonts w:ascii="Times New Roman" w:hAnsi="Times New Roman" w:cs="Times New Roman"/>
          <w:sz w:val="24"/>
          <w:szCs w:val="24"/>
        </w:rPr>
        <w:t>ТЕХНИЧЕСКИЕ УСЛОВИЯ</w:t>
      </w:r>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для присоединения к электрическим сетям</w:t>
      </w:r>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(для юридических лиц или индивидуальных предпринимателей</w:t>
      </w:r>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 xml:space="preserve">в целях технологического присоединения </w:t>
      </w:r>
      <w:proofErr w:type="spellStart"/>
      <w:r w:rsidRPr="00C709EA">
        <w:rPr>
          <w:rFonts w:ascii="Times New Roman" w:hAnsi="Times New Roman" w:cs="Times New Roman"/>
          <w:sz w:val="24"/>
          <w:szCs w:val="24"/>
        </w:rPr>
        <w:t>энергопринимающих</w:t>
      </w:r>
      <w:proofErr w:type="spellEnd"/>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устройств, максимальная мощность которых составляет свыше</w:t>
      </w:r>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15 до 150 кВт включительно (с учетом ранее присоединенных</w:t>
      </w:r>
    </w:p>
    <w:p w:rsidR="005E1575" w:rsidRPr="00C709EA" w:rsidRDefault="005E1575" w:rsidP="005A1EEA">
      <w:pPr>
        <w:autoSpaceDE w:val="0"/>
        <w:autoSpaceDN w:val="0"/>
        <w:adjustRightInd w:val="0"/>
        <w:spacing w:after="0" w:line="240" w:lineRule="auto"/>
        <w:jc w:val="center"/>
        <w:rPr>
          <w:rFonts w:ascii="Times New Roman" w:hAnsi="Times New Roman" w:cs="Times New Roman"/>
          <w:sz w:val="24"/>
          <w:szCs w:val="24"/>
        </w:rPr>
      </w:pPr>
      <w:r w:rsidRPr="00C709EA">
        <w:rPr>
          <w:rFonts w:ascii="Times New Roman" w:hAnsi="Times New Roman" w:cs="Times New Roman"/>
          <w:sz w:val="24"/>
          <w:szCs w:val="24"/>
        </w:rPr>
        <w:t xml:space="preserve">в данной точке присоединения </w:t>
      </w:r>
      <w:proofErr w:type="spellStart"/>
      <w:r w:rsidRPr="00C709EA">
        <w:rPr>
          <w:rFonts w:ascii="Times New Roman" w:hAnsi="Times New Roman" w:cs="Times New Roman"/>
          <w:sz w:val="24"/>
          <w:szCs w:val="24"/>
        </w:rPr>
        <w:t>энергопринимающих</w:t>
      </w:r>
      <w:proofErr w:type="spellEnd"/>
      <w:r w:rsidRPr="00C709EA">
        <w:rPr>
          <w:rFonts w:ascii="Times New Roman" w:hAnsi="Times New Roman" w:cs="Times New Roman"/>
          <w:sz w:val="24"/>
          <w:szCs w:val="24"/>
        </w:rPr>
        <w:t xml:space="preserve"> устройств)</w:t>
      </w:r>
    </w:p>
    <w:p w:rsidR="005E1575" w:rsidRPr="00C709EA" w:rsidRDefault="005E1575" w:rsidP="005A1EEA">
      <w:pPr>
        <w:autoSpaceDE w:val="0"/>
        <w:autoSpaceDN w:val="0"/>
        <w:adjustRightInd w:val="0"/>
        <w:spacing w:after="0" w:line="240" w:lineRule="auto"/>
        <w:jc w:val="both"/>
        <w:rPr>
          <w:rFonts w:ascii="Times New Roman" w:hAnsi="Times New Roman" w:cs="Times New Roman"/>
          <w:sz w:val="24"/>
          <w:szCs w:val="24"/>
        </w:rPr>
      </w:pPr>
    </w:p>
    <w:p w:rsidR="007075D4" w:rsidRPr="00232954" w:rsidRDefault="007075D4" w:rsidP="007075D4">
      <w:pPr>
        <w:pStyle w:val="ConsPlusNormal"/>
      </w:pPr>
      <w:r w:rsidRPr="00232954">
        <w:t>г. Зеленодольск</w:t>
      </w:r>
      <w:r w:rsidRPr="00232954">
        <w:tab/>
        <w:t xml:space="preserve">            </w:t>
      </w:r>
      <w:r w:rsidRPr="00232954">
        <w:tab/>
      </w:r>
      <w:r w:rsidRPr="00232954">
        <w:tab/>
      </w:r>
      <w:r w:rsidRPr="00232954">
        <w:tab/>
      </w:r>
      <w:r w:rsidRPr="00232954">
        <w:tab/>
        <w:t>"__" _____________ 20__ г.</w:t>
      </w:r>
    </w:p>
    <w:p w:rsidR="007075D4" w:rsidRPr="004E5971" w:rsidRDefault="007075D4" w:rsidP="007075D4">
      <w:pPr>
        <w:pStyle w:val="ConsPlusNormal"/>
      </w:pPr>
    </w:p>
    <w:p w:rsidR="007075D4" w:rsidRPr="004E5971" w:rsidRDefault="007075D4" w:rsidP="007075D4">
      <w:pPr>
        <w:pStyle w:val="ConsPlusNormal"/>
        <w:jc w:val="both"/>
      </w:pPr>
      <w:r w:rsidRPr="007075D4">
        <w:rPr>
          <w:b/>
        </w:rPr>
        <w:t>ООО УК «Индустриальный парк Зеленодольск»</w:t>
      </w:r>
      <w:r>
        <w:t xml:space="preserve"> - Сетевая организация,</w:t>
      </w:r>
    </w:p>
    <w:p w:rsidR="007075D4" w:rsidRPr="004E5971" w:rsidRDefault="007075D4" w:rsidP="007075D4">
      <w:pPr>
        <w:pStyle w:val="ConsPlusNormal"/>
        <w:jc w:val="both"/>
      </w:pPr>
      <w:r w:rsidRPr="004E5971">
        <w:t>____________________________________________________________</w:t>
      </w:r>
      <w:r>
        <w:t>-Заявитель</w:t>
      </w:r>
    </w:p>
    <w:p w:rsidR="007075D4" w:rsidRPr="003B2074" w:rsidRDefault="007075D4" w:rsidP="007075D4">
      <w:pPr>
        <w:pStyle w:val="ConsPlusNormal"/>
        <w:jc w:val="both"/>
        <w:rPr>
          <w:i/>
          <w:color w:val="0070C0"/>
        </w:rPr>
      </w:pPr>
      <w:r w:rsidRPr="003B2074">
        <w:rPr>
          <w:color w:val="0070C0"/>
        </w:rPr>
        <w:t xml:space="preserve">            </w:t>
      </w:r>
      <w:r w:rsidRPr="003B2074">
        <w:rPr>
          <w:i/>
          <w:color w:val="0070C0"/>
        </w:rPr>
        <w:t>(наименование заявителя)</w:t>
      </w:r>
    </w:p>
    <w:p w:rsidR="007075D4" w:rsidRPr="004E5971" w:rsidRDefault="007075D4" w:rsidP="007075D4">
      <w:pPr>
        <w:pStyle w:val="ConsPlusNormal"/>
        <w:jc w:val="both"/>
      </w:pPr>
      <w:r w:rsidRPr="004E5971">
        <w:t xml:space="preserve">    1. Наименование </w:t>
      </w:r>
      <w:proofErr w:type="spellStart"/>
      <w:r w:rsidRPr="004E5971">
        <w:t>энергопринимающих</w:t>
      </w:r>
      <w:proofErr w:type="spellEnd"/>
      <w:r w:rsidRPr="004E5971">
        <w:t xml:space="preserve"> устройств заявителя _________________</w:t>
      </w:r>
      <w:r>
        <w:t>______</w:t>
      </w:r>
    </w:p>
    <w:p w:rsidR="007075D4" w:rsidRPr="004E5971" w:rsidRDefault="007075D4" w:rsidP="007075D4">
      <w:pPr>
        <w:pStyle w:val="ConsPlusNormal"/>
        <w:jc w:val="both"/>
      </w:pPr>
      <w:r w:rsidRPr="004E5971">
        <w:t>__________________________________________________________________________</w:t>
      </w:r>
      <w:r>
        <w:t>____</w:t>
      </w:r>
      <w:r w:rsidRPr="004E5971">
        <w:t>.</w:t>
      </w:r>
    </w:p>
    <w:p w:rsidR="007075D4" w:rsidRPr="004E5971" w:rsidRDefault="007075D4" w:rsidP="007075D4">
      <w:pPr>
        <w:pStyle w:val="ConsPlusNormal"/>
        <w:jc w:val="both"/>
      </w:pPr>
      <w:r w:rsidRPr="004E5971">
        <w:t xml:space="preserve">    2.  Наименование и место нахождения объектов, в целях </w:t>
      </w:r>
      <w:proofErr w:type="gramStart"/>
      <w:r w:rsidRPr="004E5971">
        <w:t>электроснабжения</w:t>
      </w:r>
      <w:proofErr w:type="gramEnd"/>
      <w:r>
        <w:t xml:space="preserve"> </w:t>
      </w:r>
      <w:r w:rsidRPr="004E5971">
        <w:t xml:space="preserve">которых   осуществляется технологическое присоединение </w:t>
      </w:r>
      <w:proofErr w:type="spellStart"/>
      <w:r w:rsidRPr="004E5971">
        <w:t>энергопринимающих</w:t>
      </w:r>
      <w:proofErr w:type="spellEnd"/>
      <w:r>
        <w:t xml:space="preserve"> </w:t>
      </w:r>
      <w:r w:rsidRPr="004E5971">
        <w:t>устройств заявителя ______________________________________________________</w:t>
      </w:r>
      <w:r>
        <w:t>_______________________</w:t>
      </w:r>
      <w:r w:rsidRPr="004E5971">
        <w:t>.</w:t>
      </w:r>
    </w:p>
    <w:p w:rsidR="007075D4" w:rsidRPr="004E5971" w:rsidRDefault="007075D4" w:rsidP="007075D4">
      <w:pPr>
        <w:pStyle w:val="ConsPlusNormal"/>
        <w:jc w:val="both"/>
      </w:pPr>
      <w:r w:rsidRPr="004E5971">
        <w:t xml:space="preserve">    3.  Максимальная мощность присоединяемых </w:t>
      </w:r>
      <w:proofErr w:type="spellStart"/>
      <w:r w:rsidRPr="004E5971">
        <w:t>энергопринимающих</w:t>
      </w:r>
      <w:proofErr w:type="spellEnd"/>
      <w:r w:rsidRPr="004E5971">
        <w:t xml:space="preserve"> устройств</w:t>
      </w:r>
      <w:r>
        <w:t xml:space="preserve"> </w:t>
      </w:r>
      <w:r w:rsidRPr="004E5971">
        <w:t>заявителя составляет ________________________________________________</w:t>
      </w:r>
      <w:r>
        <w:t>_________________</w:t>
      </w:r>
      <w:r w:rsidRPr="004E5971">
        <w:t xml:space="preserve"> (кВт) </w:t>
      </w:r>
      <w:r w:rsidRPr="003B2074">
        <w:rPr>
          <w:i/>
          <w:color w:val="0070C0"/>
        </w:rPr>
        <w:t xml:space="preserve">(если </w:t>
      </w:r>
      <w:proofErr w:type="spellStart"/>
      <w:r w:rsidRPr="003B2074">
        <w:rPr>
          <w:i/>
          <w:color w:val="0070C0"/>
        </w:rPr>
        <w:t>энергопринимающее</w:t>
      </w:r>
      <w:proofErr w:type="spellEnd"/>
      <w:r w:rsidRPr="003B2074">
        <w:rPr>
          <w:i/>
          <w:color w:val="0070C0"/>
        </w:rPr>
        <w:t xml:space="preserve"> устройство вводится в эксплуатацию по этапам и очередям, указывается поэтапное распределение мощности)</w:t>
      </w:r>
    </w:p>
    <w:p w:rsidR="007075D4" w:rsidRPr="004E5971" w:rsidRDefault="007075D4" w:rsidP="007075D4">
      <w:pPr>
        <w:pStyle w:val="ConsPlusNormal"/>
        <w:jc w:val="both"/>
      </w:pPr>
      <w:r w:rsidRPr="004E5971">
        <w:t xml:space="preserve">    4. Категория надежности ______________________________________________.</w:t>
      </w:r>
    </w:p>
    <w:p w:rsidR="007075D4" w:rsidRPr="004E5971" w:rsidRDefault="007075D4" w:rsidP="007075D4">
      <w:pPr>
        <w:pStyle w:val="ConsPlusNormal"/>
        <w:jc w:val="both"/>
      </w:pPr>
      <w:r w:rsidRPr="004E5971">
        <w:t xml:space="preserve">    5. Класс напряжения электрических сетей, к которым осуществляется</w:t>
      </w:r>
    </w:p>
    <w:p w:rsidR="007075D4" w:rsidRPr="004E5971" w:rsidRDefault="007075D4" w:rsidP="007075D4">
      <w:pPr>
        <w:pStyle w:val="ConsPlusNormal"/>
        <w:jc w:val="both"/>
      </w:pPr>
      <w:r w:rsidRPr="004E5971">
        <w:t>технологическое присоединение __________________ (</w:t>
      </w:r>
      <w:proofErr w:type="spellStart"/>
      <w:r w:rsidRPr="004E5971">
        <w:t>кВ</w:t>
      </w:r>
      <w:proofErr w:type="spellEnd"/>
      <w:r w:rsidRPr="004E5971">
        <w:t>).</w:t>
      </w:r>
    </w:p>
    <w:p w:rsidR="007075D4" w:rsidRPr="004E5971" w:rsidRDefault="007075D4" w:rsidP="007075D4">
      <w:pPr>
        <w:pStyle w:val="ConsPlusNormal"/>
        <w:jc w:val="both"/>
      </w:pPr>
      <w:r w:rsidRPr="004E5971">
        <w:t xml:space="preserve">    6. Год ввода в эксплуатацию </w:t>
      </w:r>
      <w:proofErr w:type="spellStart"/>
      <w:r w:rsidRPr="004E5971">
        <w:t>энергопринимающих</w:t>
      </w:r>
      <w:proofErr w:type="spellEnd"/>
      <w:r w:rsidRPr="004E5971">
        <w:t xml:space="preserve"> устройств заявителя_____________.</w:t>
      </w:r>
    </w:p>
    <w:p w:rsidR="007075D4" w:rsidRPr="004E5971" w:rsidRDefault="007075D4" w:rsidP="007075D4">
      <w:pPr>
        <w:pStyle w:val="ConsPlusNormal"/>
        <w:jc w:val="both"/>
      </w:pPr>
      <w:r w:rsidRPr="004E5971">
        <w:t xml:space="preserve">    7.</w:t>
      </w:r>
      <w:r>
        <w:t xml:space="preserve"> </w:t>
      </w:r>
      <w:r w:rsidRPr="004E5971">
        <w:t>Точка (точки) присоединения (вводные распределительные устройства,</w:t>
      </w:r>
      <w:r>
        <w:t xml:space="preserve"> </w:t>
      </w:r>
      <w:r w:rsidRPr="004E5971">
        <w:t>линии электропередачи, базовые подстанции, генераторы) и максимальная</w:t>
      </w:r>
      <w:r>
        <w:t xml:space="preserve"> </w:t>
      </w:r>
      <w:r w:rsidRPr="004E5971">
        <w:t xml:space="preserve">мощность </w:t>
      </w:r>
      <w:proofErr w:type="spellStart"/>
      <w:r w:rsidRPr="004E5971">
        <w:t>энергопринимающих</w:t>
      </w:r>
      <w:proofErr w:type="spellEnd"/>
      <w:r w:rsidRPr="004E5971">
        <w:t xml:space="preserve"> устройств по каждой точке присоединения ________</w:t>
      </w:r>
      <w:r>
        <w:t xml:space="preserve"> </w:t>
      </w:r>
      <w:r w:rsidRPr="004E5971">
        <w:t>(кВт).</w:t>
      </w:r>
    </w:p>
    <w:p w:rsidR="007075D4" w:rsidRPr="004E5971" w:rsidRDefault="007075D4" w:rsidP="007075D4">
      <w:pPr>
        <w:pStyle w:val="ConsPlusNormal"/>
        <w:jc w:val="both"/>
      </w:pPr>
      <w:r w:rsidRPr="004E5971">
        <w:t xml:space="preserve">    8. Основной источник питания _________________________________________.</w:t>
      </w:r>
    </w:p>
    <w:p w:rsidR="007075D4" w:rsidRPr="004E5971" w:rsidRDefault="007075D4" w:rsidP="007075D4">
      <w:pPr>
        <w:pStyle w:val="ConsPlusNormal"/>
        <w:jc w:val="both"/>
      </w:pPr>
      <w:r w:rsidRPr="004E5971">
        <w:t xml:space="preserve">    9. Резервный источник питания ________________________________________.</w:t>
      </w:r>
    </w:p>
    <w:p w:rsidR="007075D4" w:rsidRPr="003B2074" w:rsidRDefault="007075D4" w:rsidP="007075D4">
      <w:pPr>
        <w:pStyle w:val="ConsPlusNormal"/>
        <w:jc w:val="both"/>
        <w:rPr>
          <w:i/>
          <w:color w:val="0070C0"/>
        </w:rPr>
      </w:pPr>
      <w:r w:rsidRPr="004E5971">
        <w:t xml:space="preserve">    10. Сетевая организация осуществляет </w:t>
      </w:r>
      <w:r w:rsidRPr="003B2074">
        <w:rPr>
          <w:color w:val="0070C0"/>
        </w:rPr>
        <w:t>(</w:t>
      </w:r>
      <w:r w:rsidRPr="003B2074">
        <w:rPr>
          <w:i/>
          <w:color w:val="0070C0"/>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3B2074">
        <w:rPr>
          <w:i/>
          <w:color w:val="0070C0"/>
        </w:rPr>
        <w:t>энергопринимающие</w:t>
      </w:r>
      <w:proofErr w:type="spellEnd"/>
      <w:r w:rsidRPr="003B2074">
        <w:rPr>
          <w:i/>
          <w:color w:val="0070C0"/>
        </w:rPr>
        <w:t xml:space="preserve"> устройства заявителя, включая урегулирование отношений с иными лицами):</w:t>
      </w:r>
    </w:p>
    <w:p w:rsidR="007075D4" w:rsidRPr="002E1672" w:rsidRDefault="007075D4" w:rsidP="007075D4">
      <w:pPr>
        <w:pStyle w:val="ConsPlusNormal"/>
        <w:jc w:val="both"/>
      </w:pPr>
      <w:r>
        <w:rPr>
          <w:i/>
        </w:rPr>
        <w:t>_______________________________________________________________________________</w:t>
      </w:r>
    </w:p>
    <w:p w:rsidR="007075D4" w:rsidRPr="003B2074" w:rsidRDefault="007075D4" w:rsidP="007075D4">
      <w:pPr>
        <w:pStyle w:val="ConsPlusNormal"/>
        <w:jc w:val="both"/>
        <w:rPr>
          <w:color w:val="0070C0"/>
        </w:rPr>
      </w:pPr>
      <w:r w:rsidRPr="004E5971">
        <w:t xml:space="preserve">    11. Заявитель осуществляет </w:t>
      </w:r>
      <w:r w:rsidRPr="003B2074">
        <w:rPr>
          <w:i/>
          <w:color w:val="0070C0"/>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3B2074">
        <w:rPr>
          <w:i/>
          <w:color w:val="0070C0"/>
        </w:rPr>
        <w:t>энергопринимающие</w:t>
      </w:r>
      <w:proofErr w:type="spellEnd"/>
      <w:r w:rsidRPr="003B2074">
        <w:rPr>
          <w:i/>
          <w:color w:val="0070C0"/>
        </w:rPr>
        <w:t xml:space="preserve"> устройства заявителя, за исключением обязанностей, обязательных для исполнения сетевой организацией за счет ее средств)</w:t>
      </w:r>
      <w:r w:rsidRPr="003B2074">
        <w:rPr>
          <w:color w:val="0070C0"/>
        </w:rPr>
        <w:t>:</w:t>
      </w:r>
    </w:p>
    <w:p w:rsidR="007075D4" w:rsidRPr="004E5971" w:rsidRDefault="007075D4" w:rsidP="007075D4">
      <w:pPr>
        <w:pStyle w:val="ConsPlusNormal"/>
        <w:jc w:val="both"/>
      </w:pPr>
      <w:r w:rsidRPr="004E5971">
        <w:t>___________________________________________________________________________</w:t>
      </w:r>
    </w:p>
    <w:p w:rsidR="007075D4" w:rsidRPr="003B2074" w:rsidRDefault="007075D4" w:rsidP="007075D4">
      <w:pPr>
        <w:pStyle w:val="ConsPlusNormal"/>
        <w:jc w:val="both"/>
        <w:rPr>
          <w:color w:val="0070C0"/>
        </w:rPr>
      </w:pPr>
      <w:r w:rsidRPr="004E5971">
        <w:t xml:space="preserve">    12.  Срок действия настоящих технических условий составляет ___________год (года) со дня заключения договора об осуществлении технологического</w:t>
      </w:r>
      <w:r>
        <w:t xml:space="preserve"> </w:t>
      </w:r>
      <w:r w:rsidRPr="004E5971">
        <w:t>прис</w:t>
      </w:r>
      <w:r>
        <w:t>оединения к электрическим сетям</w:t>
      </w:r>
      <w:r w:rsidRPr="002E1672">
        <w:rPr>
          <w:i/>
        </w:rPr>
        <w:t xml:space="preserve"> </w:t>
      </w:r>
      <w:r w:rsidRPr="003B2074">
        <w:rPr>
          <w:i/>
          <w:color w:val="0070C0"/>
        </w:rPr>
        <w:t>(Срок действия технических условий не может составлять менее 2 лет и более 5 лет).</w:t>
      </w:r>
    </w:p>
    <w:p w:rsidR="007075D4" w:rsidRPr="004E5971" w:rsidRDefault="007075D4" w:rsidP="007075D4">
      <w:pPr>
        <w:pStyle w:val="ConsPlusNormal"/>
        <w:jc w:val="both"/>
      </w:pPr>
    </w:p>
    <w:p w:rsidR="007075D4" w:rsidRPr="004E5971" w:rsidRDefault="007075D4" w:rsidP="007075D4">
      <w:pPr>
        <w:pStyle w:val="ConsPlusNormal"/>
        <w:jc w:val="both"/>
      </w:pPr>
      <w:r w:rsidRPr="004E5971">
        <w:t>__________________________________________</w:t>
      </w:r>
    </w:p>
    <w:p w:rsidR="00440F68" w:rsidRPr="00C709EA" w:rsidRDefault="007075D4" w:rsidP="005A1EEA">
      <w:pPr>
        <w:pStyle w:val="ConsPlusNormal"/>
        <w:jc w:val="both"/>
      </w:pPr>
      <w:r>
        <w:t xml:space="preserve">(подпись </w:t>
      </w:r>
      <w:r w:rsidRPr="004E5971">
        <w:t>должность, фамилия, имя, отчество лица</w:t>
      </w:r>
      <w:r>
        <w:t>,</w:t>
      </w:r>
      <w:r w:rsidRPr="004E5971">
        <w:t xml:space="preserve"> действующего от имени сетевой </w:t>
      </w:r>
      <w:proofErr w:type="gramStart"/>
      <w:r w:rsidRPr="004E5971">
        <w:t xml:space="preserve">организации)   </w:t>
      </w:r>
      <w:proofErr w:type="gramEnd"/>
      <w:r w:rsidRPr="004E5971">
        <w:t xml:space="preserve">                              "__" _________________________ 20__ г.</w:t>
      </w:r>
    </w:p>
    <w:sectPr w:rsidR="00440F68" w:rsidRPr="00C709EA" w:rsidSect="009730F7">
      <w:pgSz w:w="11906" w:h="16838"/>
      <w:pgMar w:top="993" w:right="707"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75"/>
    <w:rsid w:val="00304043"/>
    <w:rsid w:val="00320746"/>
    <w:rsid w:val="00345EE0"/>
    <w:rsid w:val="003D255F"/>
    <w:rsid w:val="00440F68"/>
    <w:rsid w:val="005A1EEA"/>
    <w:rsid w:val="005E1575"/>
    <w:rsid w:val="007075D4"/>
    <w:rsid w:val="00795CC0"/>
    <w:rsid w:val="009730F7"/>
    <w:rsid w:val="00991896"/>
    <w:rsid w:val="00C7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84F7-A05C-43F3-A51C-5D92260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09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32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22288E2C7E0A8877F38DE26D0F28D4C31832AFA7FE79FCD67D328E068EC34D85C02267A458C10BE32305C84ABR6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c:creator>
  <cp:keywords/>
  <dc:description/>
  <cp:lastModifiedBy>Lenar</cp:lastModifiedBy>
  <cp:revision>5</cp:revision>
  <dcterms:created xsi:type="dcterms:W3CDTF">2021-04-09T05:26:00Z</dcterms:created>
  <dcterms:modified xsi:type="dcterms:W3CDTF">2021-04-09T12:44:00Z</dcterms:modified>
</cp:coreProperties>
</file>